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25CC" w:rsidRDefault="004C25CC">
      <w:r>
        <w:rPr>
          <w:noProof/>
          <w:lang w:eastAsia="en-AU"/>
        </w:rPr>
        <w:drawing>
          <wp:anchor distT="0" distB="0" distL="114300" distR="114300" simplePos="0" relativeHeight="251664384" behindDoc="0" locked="0" layoutInCell="1" allowOverlap="1">
            <wp:simplePos x="0" y="0"/>
            <wp:positionH relativeFrom="column">
              <wp:posOffset>4705350</wp:posOffset>
            </wp:positionH>
            <wp:positionV relativeFrom="paragraph">
              <wp:posOffset>-333375</wp:posOffset>
            </wp:positionV>
            <wp:extent cx="1133475" cy="942975"/>
            <wp:effectExtent l="19050" t="0" r="9525" b="0"/>
            <wp:wrapSquare wrapText="bothSides"/>
            <wp:docPr id="4" name="Picture 1" descr="C:\Users\User\AppData\Local\Microsoft\Windows\Temporary Internet Files\Content.IE5\V603PD0P\Mouse_illustration[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AppData\Local\Microsoft\Windows\Temporary Internet Files\Content.IE5\V603PD0P\Mouse_illustration[1].jpg"/>
                    <pic:cNvPicPr>
                      <a:picLocks noChangeAspect="1" noChangeArrowheads="1"/>
                    </pic:cNvPicPr>
                  </pic:nvPicPr>
                  <pic:blipFill>
                    <a:blip r:embed="rId7" cstate="print"/>
                    <a:srcRect/>
                    <a:stretch>
                      <a:fillRect/>
                    </a:stretch>
                  </pic:blipFill>
                  <pic:spPr bwMode="auto">
                    <a:xfrm>
                      <a:off x="0" y="0"/>
                      <a:ext cx="1133475" cy="942975"/>
                    </a:xfrm>
                    <a:prstGeom prst="rect">
                      <a:avLst/>
                    </a:prstGeom>
                    <a:noFill/>
                    <a:ln w="9525">
                      <a:noFill/>
                      <a:miter lim="800000"/>
                      <a:headEnd/>
                      <a:tailEnd/>
                    </a:ln>
                  </pic:spPr>
                </pic:pic>
              </a:graphicData>
            </a:graphic>
          </wp:anchor>
        </w:drawing>
      </w:r>
      <w:r>
        <w:rPr>
          <w:noProof/>
          <w:lang w:eastAsia="en-AU"/>
        </w:rPr>
        <w:drawing>
          <wp:anchor distT="0" distB="0" distL="114300" distR="114300" simplePos="0" relativeHeight="251662336" behindDoc="0" locked="0" layoutInCell="1" allowOverlap="1">
            <wp:simplePos x="0" y="0"/>
            <wp:positionH relativeFrom="column">
              <wp:posOffset>3028950</wp:posOffset>
            </wp:positionH>
            <wp:positionV relativeFrom="paragraph">
              <wp:posOffset>-333375</wp:posOffset>
            </wp:positionV>
            <wp:extent cx="1133475" cy="942975"/>
            <wp:effectExtent l="19050" t="0" r="9525" b="0"/>
            <wp:wrapSquare wrapText="bothSides"/>
            <wp:docPr id="3" name="Picture 1" descr="C:\Users\User\AppData\Local\Microsoft\Windows\Temporary Internet Files\Content.IE5\V603PD0P\Mouse_illustration[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AppData\Local\Microsoft\Windows\Temporary Internet Files\Content.IE5\V603PD0P\Mouse_illustration[1].jpg"/>
                    <pic:cNvPicPr>
                      <a:picLocks noChangeAspect="1" noChangeArrowheads="1"/>
                    </pic:cNvPicPr>
                  </pic:nvPicPr>
                  <pic:blipFill>
                    <a:blip r:embed="rId7" cstate="print"/>
                    <a:srcRect/>
                    <a:stretch>
                      <a:fillRect/>
                    </a:stretch>
                  </pic:blipFill>
                  <pic:spPr bwMode="auto">
                    <a:xfrm>
                      <a:off x="0" y="0"/>
                      <a:ext cx="1133475" cy="942975"/>
                    </a:xfrm>
                    <a:prstGeom prst="rect">
                      <a:avLst/>
                    </a:prstGeom>
                    <a:noFill/>
                    <a:ln w="9525">
                      <a:noFill/>
                      <a:miter lim="800000"/>
                      <a:headEnd/>
                      <a:tailEnd/>
                    </a:ln>
                  </pic:spPr>
                </pic:pic>
              </a:graphicData>
            </a:graphic>
          </wp:anchor>
        </w:drawing>
      </w:r>
      <w:r>
        <w:rPr>
          <w:noProof/>
          <w:lang w:eastAsia="en-AU"/>
        </w:rPr>
        <w:drawing>
          <wp:anchor distT="0" distB="0" distL="114300" distR="114300" simplePos="0" relativeHeight="251658240" behindDoc="0" locked="0" layoutInCell="1" allowOverlap="1">
            <wp:simplePos x="0" y="0"/>
            <wp:positionH relativeFrom="column">
              <wp:posOffset>-95250</wp:posOffset>
            </wp:positionH>
            <wp:positionV relativeFrom="paragraph">
              <wp:posOffset>-333375</wp:posOffset>
            </wp:positionV>
            <wp:extent cx="1133475" cy="942975"/>
            <wp:effectExtent l="19050" t="0" r="9525" b="0"/>
            <wp:wrapSquare wrapText="bothSides"/>
            <wp:docPr id="1" name="Picture 1" descr="C:\Users\User\AppData\Local\Microsoft\Windows\Temporary Internet Files\Content.IE5\V603PD0P\Mouse_illustration[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AppData\Local\Microsoft\Windows\Temporary Internet Files\Content.IE5\V603PD0P\Mouse_illustration[1].jpg"/>
                    <pic:cNvPicPr>
                      <a:picLocks noChangeAspect="1" noChangeArrowheads="1"/>
                    </pic:cNvPicPr>
                  </pic:nvPicPr>
                  <pic:blipFill>
                    <a:blip r:embed="rId7" cstate="print"/>
                    <a:srcRect/>
                    <a:stretch>
                      <a:fillRect/>
                    </a:stretch>
                  </pic:blipFill>
                  <pic:spPr bwMode="auto">
                    <a:xfrm>
                      <a:off x="0" y="0"/>
                      <a:ext cx="1133475" cy="942975"/>
                    </a:xfrm>
                    <a:prstGeom prst="rect">
                      <a:avLst/>
                    </a:prstGeom>
                    <a:noFill/>
                    <a:ln w="9525">
                      <a:noFill/>
                      <a:miter lim="800000"/>
                      <a:headEnd/>
                      <a:tailEnd/>
                    </a:ln>
                  </pic:spPr>
                </pic:pic>
              </a:graphicData>
            </a:graphic>
          </wp:anchor>
        </w:drawing>
      </w:r>
      <w:r>
        <w:rPr>
          <w:noProof/>
          <w:lang w:eastAsia="en-AU"/>
        </w:rPr>
        <w:drawing>
          <wp:anchor distT="0" distB="0" distL="114300" distR="114300" simplePos="0" relativeHeight="251660288" behindDoc="0" locked="0" layoutInCell="1" allowOverlap="1">
            <wp:simplePos x="0" y="0"/>
            <wp:positionH relativeFrom="column">
              <wp:posOffset>1466850</wp:posOffset>
            </wp:positionH>
            <wp:positionV relativeFrom="paragraph">
              <wp:posOffset>-333375</wp:posOffset>
            </wp:positionV>
            <wp:extent cx="1133475" cy="942975"/>
            <wp:effectExtent l="19050" t="0" r="9525" b="0"/>
            <wp:wrapSquare wrapText="bothSides"/>
            <wp:docPr id="2" name="Picture 1" descr="C:\Users\User\AppData\Local\Microsoft\Windows\Temporary Internet Files\Content.IE5\V603PD0P\Mouse_illustration[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AppData\Local\Microsoft\Windows\Temporary Internet Files\Content.IE5\V603PD0P\Mouse_illustration[1].jpg"/>
                    <pic:cNvPicPr>
                      <a:picLocks noChangeAspect="1" noChangeArrowheads="1"/>
                    </pic:cNvPicPr>
                  </pic:nvPicPr>
                  <pic:blipFill>
                    <a:blip r:embed="rId7" cstate="print"/>
                    <a:srcRect/>
                    <a:stretch>
                      <a:fillRect/>
                    </a:stretch>
                  </pic:blipFill>
                  <pic:spPr bwMode="auto">
                    <a:xfrm>
                      <a:off x="0" y="0"/>
                      <a:ext cx="1133475" cy="942975"/>
                    </a:xfrm>
                    <a:prstGeom prst="rect">
                      <a:avLst/>
                    </a:prstGeom>
                    <a:noFill/>
                    <a:ln w="9525">
                      <a:noFill/>
                      <a:miter lim="800000"/>
                      <a:headEnd/>
                      <a:tailEnd/>
                    </a:ln>
                  </pic:spPr>
                </pic:pic>
              </a:graphicData>
            </a:graphic>
          </wp:anchor>
        </w:drawing>
      </w:r>
    </w:p>
    <w:p w:rsidR="004C25CC" w:rsidRDefault="004C25CC" w:rsidP="004C25CC"/>
    <w:p w:rsidR="00D843C7" w:rsidRDefault="004C25CC" w:rsidP="004C25CC">
      <w:pPr>
        <w:rPr>
          <w:sz w:val="16"/>
        </w:rPr>
      </w:pPr>
      <w:r w:rsidRPr="004C25CC">
        <w:rPr>
          <w:sz w:val="16"/>
        </w:rPr>
        <w:t>Clip art Mouse_illustration.jpg</w:t>
      </w:r>
    </w:p>
    <w:p w:rsidR="004C25CC" w:rsidRDefault="004C25CC" w:rsidP="004C25CC">
      <w:pPr>
        <w:pStyle w:val="NoSpacing"/>
        <w:jc w:val="center"/>
        <w:rPr>
          <w:b/>
          <w:sz w:val="36"/>
          <w:szCs w:val="36"/>
        </w:rPr>
      </w:pPr>
      <w:r>
        <w:rPr>
          <w:b/>
          <w:sz w:val="36"/>
          <w:szCs w:val="36"/>
        </w:rPr>
        <w:t>The /aw</w:t>
      </w:r>
      <w:r w:rsidRPr="00D00613">
        <w:rPr>
          <w:b/>
          <w:sz w:val="36"/>
          <w:szCs w:val="36"/>
        </w:rPr>
        <w:t>/ sound</w:t>
      </w:r>
    </w:p>
    <w:p w:rsidR="004C25CC" w:rsidRPr="004C25CC" w:rsidRDefault="004C25CC" w:rsidP="004C25CC">
      <w:pPr>
        <w:pStyle w:val="NoSpacing"/>
        <w:jc w:val="center"/>
        <w:rPr>
          <w:rFonts w:ascii="Century Gothic" w:hAnsi="Century Gothic"/>
          <w:sz w:val="24"/>
        </w:rPr>
      </w:pPr>
      <w:r w:rsidRPr="004C25CC">
        <w:rPr>
          <w:rFonts w:ascii="Century Gothic" w:hAnsi="Century Gothic"/>
          <w:sz w:val="24"/>
        </w:rPr>
        <w:t>An Australian text for students by Sheryl Hunt 2019</w:t>
      </w:r>
    </w:p>
    <w:p w:rsidR="004C25CC" w:rsidRPr="004C25CC" w:rsidRDefault="004C25CC" w:rsidP="004C25CC">
      <w:pPr>
        <w:pStyle w:val="NoSpacing"/>
        <w:jc w:val="center"/>
        <w:rPr>
          <w:rFonts w:ascii="Century Gothic" w:hAnsi="Century Gothic"/>
          <w:b/>
          <w:sz w:val="40"/>
          <w:szCs w:val="36"/>
        </w:rPr>
      </w:pPr>
    </w:p>
    <w:p w:rsidR="004C25CC" w:rsidRPr="00D72E54" w:rsidRDefault="004C25CC" w:rsidP="004C25CC">
      <w:pPr>
        <w:pStyle w:val="NoSpacing"/>
        <w:jc w:val="center"/>
        <w:rPr>
          <w:rFonts w:ascii="Girls Have Many Secrets" w:hAnsi="Girls Have Many Secrets"/>
          <w:b/>
          <w:color w:val="FF0000"/>
          <w:sz w:val="48"/>
        </w:rPr>
      </w:pPr>
      <w:r w:rsidRPr="00D72E54">
        <w:rPr>
          <w:rFonts w:ascii="Girls Have Many Secrets" w:hAnsi="Girls Have Many Secrets"/>
          <w:b/>
          <w:color w:val="FF0000"/>
          <w:sz w:val="48"/>
        </w:rPr>
        <w:t>Howard Florey and the importance</w:t>
      </w:r>
    </w:p>
    <w:p w:rsidR="004C25CC" w:rsidRPr="00D72E54" w:rsidRDefault="004C25CC" w:rsidP="004C25CC">
      <w:pPr>
        <w:pStyle w:val="NoSpacing"/>
        <w:jc w:val="center"/>
        <w:rPr>
          <w:rFonts w:ascii="Girls Have Many Secrets" w:hAnsi="Girls Have Many Secrets"/>
          <w:b/>
          <w:color w:val="FF0000"/>
          <w:sz w:val="48"/>
        </w:rPr>
      </w:pPr>
      <w:proofErr w:type="gramStart"/>
      <w:r w:rsidRPr="00D72E54">
        <w:rPr>
          <w:rFonts w:ascii="Girls Have Many Secrets" w:hAnsi="Girls Have Many Secrets"/>
          <w:b/>
          <w:color w:val="FF0000"/>
          <w:sz w:val="48"/>
        </w:rPr>
        <w:t>of</w:t>
      </w:r>
      <w:proofErr w:type="gramEnd"/>
      <w:r w:rsidRPr="00D72E54">
        <w:rPr>
          <w:rFonts w:ascii="Girls Have Many Secrets" w:hAnsi="Girls Have Many Secrets"/>
          <w:b/>
          <w:color w:val="FF0000"/>
          <w:sz w:val="48"/>
        </w:rPr>
        <w:t xml:space="preserve"> eight mice</w:t>
      </w:r>
    </w:p>
    <w:p w:rsidR="004C25CC" w:rsidRDefault="004C25CC" w:rsidP="004C25CC">
      <w:pPr>
        <w:pStyle w:val="NoSpacing"/>
        <w:jc w:val="center"/>
        <w:rPr>
          <w:rFonts w:ascii="Girls Have Many Secrets" w:hAnsi="Girls Have Many Secrets"/>
          <w:b/>
          <w:sz w:val="48"/>
        </w:rPr>
      </w:pPr>
    </w:p>
    <w:p w:rsidR="00226C6E" w:rsidRDefault="00226C6E" w:rsidP="00226C6E">
      <w:pPr>
        <w:pStyle w:val="NoSpacing"/>
        <w:rPr>
          <w:rFonts w:ascii="Century Gothic" w:hAnsi="Century Gothic"/>
          <w:sz w:val="24"/>
          <w:szCs w:val="24"/>
        </w:rPr>
      </w:pPr>
      <w:r>
        <w:rPr>
          <w:rFonts w:ascii="Century Gothic" w:hAnsi="Century Gothic"/>
          <w:sz w:val="24"/>
          <w:szCs w:val="24"/>
        </w:rPr>
        <w:t xml:space="preserve">Howard Florey (1898-1968) was born in Adelaide and then attended St Peter’s College followed by Adelaide University where he studied medicine. </w:t>
      </w:r>
      <w:r w:rsidR="0013597B">
        <w:rPr>
          <w:rFonts w:ascii="Century Gothic" w:hAnsi="Century Gothic"/>
          <w:sz w:val="24"/>
          <w:szCs w:val="24"/>
        </w:rPr>
        <w:t>He was an exceptional student who later won the South Australian Rhodes Scholarship. This took him to Oxford University to further his study in pathology.</w:t>
      </w:r>
      <w:r w:rsidR="0013597B">
        <w:rPr>
          <w:rStyle w:val="FootnoteReference"/>
          <w:rFonts w:ascii="Century Gothic" w:hAnsi="Century Gothic"/>
          <w:sz w:val="24"/>
          <w:szCs w:val="24"/>
        </w:rPr>
        <w:footnoteReference w:id="1"/>
      </w:r>
    </w:p>
    <w:p w:rsidR="0013597B" w:rsidRDefault="0013597B" w:rsidP="00226C6E">
      <w:pPr>
        <w:pStyle w:val="NoSpacing"/>
        <w:rPr>
          <w:rFonts w:ascii="Century Gothic" w:hAnsi="Century Gothic"/>
          <w:sz w:val="24"/>
          <w:szCs w:val="24"/>
        </w:rPr>
      </w:pPr>
    </w:p>
    <w:p w:rsidR="0013597B" w:rsidRDefault="0013597B" w:rsidP="00226C6E">
      <w:pPr>
        <w:pStyle w:val="NoSpacing"/>
        <w:rPr>
          <w:rFonts w:ascii="Century Gothic" w:hAnsi="Century Gothic"/>
          <w:sz w:val="24"/>
          <w:szCs w:val="24"/>
        </w:rPr>
      </w:pPr>
      <w:r>
        <w:rPr>
          <w:rFonts w:ascii="Century Gothic" w:hAnsi="Century Gothic"/>
          <w:sz w:val="24"/>
          <w:szCs w:val="24"/>
        </w:rPr>
        <w:t>Up until the 1940’s</w:t>
      </w:r>
      <w:r w:rsidR="009D3670">
        <w:rPr>
          <w:rFonts w:ascii="Century Gothic" w:hAnsi="Century Gothic"/>
          <w:sz w:val="24"/>
          <w:szCs w:val="24"/>
        </w:rPr>
        <w:t>, something as insignificant as a scratch or a small cut could lead to a person dyin</w:t>
      </w:r>
      <w:r w:rsidR="004448FF">
        <w:rPr>
          <w:rFonts w:ascii="Century Gothic" w:hAnsi="Century Gothic"/>
          <w:sz w:val="24"/>
          <w:szCs w:val="24"/>
        </w:rPr>
        <w:t>g from in</w:t>
      </w:r>
      <w:r w:rsidR="00B25422">
        <w:rPr>
          <w:rFonts w:ascii="Century Gothic" w:hAnsi="Century Gothic"/>
          <w:sz w:val="24"/>
          <w:szCs w:val="24"/>
        </w:rPr>
        <w:t>fection. This became</w:t>
      </w:r>
      <w:r w:rsidR="004448FF">
        <w:rPr>
          <w:rFonts w:ascii="Century Gothic" w:hAnsi="Century Gothic"/>
          <w:sz w:val="24"/>
          <w:szCs w:val="24"/>
        </w:rPr>
        <w:t xml:space="preserve"> the foundation </w:t>
      </w:r>
      <w:r w:rsidR="00B25422">
        <w:rPr>
          <w:rFonts w:ascii="Century Gothic" w:hAnsi="Century Gothic"/>
          <w:sz w:val="24"/>
          <w:szCs w:val="24"/>
        </w:rPr>
        <w:t>of Florey’s</w:t>
      </w:r>
      <w:r w:rsidR="009D3670">
        <w:rPr>
          <w:rFonts w:ascii="Century Gothic" w:hAnsi="Century Gothic"/>
          <w:sz w:val="24"/>
          <w:szCs w:val="24"/>
        </w:rPr>
        <w:t xml:space="preserve"> inter</w:t>
      </w:r>
      <w:r w:rsidR="004448FF">
        <w:rPr>
          <w:rFonts w:ascii="Century Gothic" w:hAnsi="Century Gothic"/>
          <w:sz w:val="24"/>
          <w:szCs w:val="24"/>
        </w:rPr>
        <w:t>est</w:t>
      </w:r>
      <w:r w:rsidR="009D3670">
        <w:rPr>
          <w:rFonts w:ascii="Century Gothic" w:hAnsi="Century Gothic"/>
          <w:sz w:val="24"/>
          <w:szCs w:val="24"/>
        </w:rPr>
        <w:t xml:space="preserve">. </w:t>
      </w:r>
    </w:p>
    <w:p w:rsidR="009D3670" w:rsidRDefault="009D3670" w:rsidP="00226C6E">
      <w:pPr>
        <w:pStyle w:val="NoSpacing"/>
        <w:rPr>
          <w:rFonts w:ascii="Century Gothic" w:hAnsi="Century Gothic"/>
          <w:sz w:val="24"/>
          <w:szCs w:val="24"/>
        </w:rPr>
      </w:pPr>
    </w:p>
    <w:p w:rsidR="009D3670" w:rsidRDefault="009D3670" w:rsidP="00226C6E">
      <w:pPr>
        <w:pStyle w:val="NoSpacing"/>
        <w:rPr>
          <w:rFonts w:ascii="Century Gothic" w:hAnsi="Century Gothic"/>
          <w:sz w:val="24"/>
          <w:szCs w:val="24"/>
        </w:rPr>
      </w:pPr>
      <w:r>
        <w:rPr>
          <w:rFonts w:ascii="Century Gothic" w:hAnsi="Century Gothic"/>
          <w:sz w:val="24"/>
          <w:szCs w:val="24"/>
        </w:rPr>
        <w:t>Just by pure chance in 1928, another doctor, Alexander Fleming, had made a surprising discove</w:t>
      </w:r>
      <w:r w:rsidR="00A13F17">
        <w:rPr>
          <w:rFonts w:ascii="Century Gothic" w:hAnsi="Century Gothic"/>
          <w:sz w:val="24"/>
          <w:szCs w:val="24"/>
        </w:rPr>
        <w:t>r</w:t>
      </w:r>
      <w:r>
        <w:rPr>
          <w:rFonts w:ascii="Century Gothic" w:hAnsi="Century Gothic"/>
          <w:sz w:val="24"/>
          <w:szCs w:val="24"/>
        </w:rPr>
        <w:t xml:space="preserve">y! He noticed that </w:t>
      </w:r>
      <w:r w:rsidR="00A13F17">
        <w:rPr>
          <w:rFonts w:ascii="Century Gothic" w:hAnsi="Century Gothic"/>
          <w:sz w:val="24"/>
          <w:szCs w:val="24"/>
        </w:rPr>
        <w:t xml:space="preserve">some </w:t>
      </w:r>
      <w:r>
        <w:rPr>
          <w:rFonts w:ascii="Century Gothic" w:hAnsi="Century Gothic"/>
          <w:sz w:val="24"/>
          <w:szCs w:val="24"/>
        </w:rPr>
        <w:t xml:space="preserve">mould which had fallen onto an experiment </w:t>
      </w:r>
      <w:r w:rsidR="00A13F17">
        <w:rPr>
          <w:rFonts w:ascii="Century Gothic" w:hAnsi="Century Gothic"/>
          <w:sz w:val="24"/>
          <w:szCs w:val="24"/>
        </w:rPr>
        <w:t>containing infectious bacteria</w:t>
      </w:r>
      <w:r w:rsidR="00D72E54">
        <w:rPr>
          <w:rStyle w:val="FootnoteReference"/>
          <w:rFonts w:ascii="Century Gothic" w:hAnsi="Century Gothic"/>
          <w:sz w:val="24"/>
          <w:szCs w:val="24"/>
        </w:rPr>
        <w:footnoteReference w:id="2"/>
      </w:r>
      <w:r w:rsidR="007124AB">
        <w:rPr>
          <w:rFonts w:ascii="Century Gothic" w:hAnsi="Century Gothic"/>
          <w:sz w:val="24"/>
          <w:szCs w:val="24"/>
        </w:rPr>
        <w:t xml:space="preserve"> had caused it </w:t>
      </w:r>
      <w:r w:rsidR="00B25422">
        <w:rPr>
          <w:rFonts w:ascii="Century Gothic" w:hAnsi="Century Gothic"/>
          <w:sz w:val="24"/>
          <w:szCs w:val="24"/>
        </w:rPr>
        <w:t xml:space="preserve">all </w:t>
      </w:r>
      <w:r w:rsidR="007124AB">
        <w:rPr>
          <w:rFonts w:ascii="Century Gothic" w:hAnsi="Century Gothic"/>
          <w:sz w:val="24"/>
          <w:szCs w:val="24"/>
        </w:rPr>
        <w:t>to disappear</w:t>
      </w:r>
      <w:r>
        <w:rPr>
          <w:rFonts w:ascii="Century Gothic" w:hAnsi="Century Gothic"/>
          <w:sz w:val="24"/>
          <w:szCs w:val="24"/>
        </w:rPr>
        <w:t xml:space="preserve">.  </w:t>
      </w:r>
      <w:r w:rsidR="00A13F17">
        <w:rPr>
          <w:rFonts w:ascii="Century Gothic" w:hAnsi="Century Gothic"/>
          <w:sz w:val="24"/>
          <w:szCs w:val="24"/>
        </w:rPr>
        <w:t>Fleming called this new antibiotic</w:t>
      </w:r>
      <w:r w:rsidR="00A13F17">
        <w:rPr>
          <w:rStyle w:val="FootnoteReference"/>
          <w:rFonts w:ascii="Century Gothic" w:hAnsi="Century Gothic"/>
          <w:sz w:val="24"/>
          <w:szCs w:val="24"/>
        </w:rPr>
        <w:footnoteReference w:id="3"/>
      </w:r>
      <w:r w:rsidR="00A13F17">
        <w:rPr>
          <w:rFonts w:ascii="Century Gothic" w:hAnsi="Century Gothic"/>
          <w:sz w:val="24"/>
          <w:szCs w:val="24"/>
        </w:rPr>
        <w:t xml:space="preserve"> “penicillin.” </w:t>
      </w:r>
      <w:r>
        <w:rPr>
          <w:rFonts w:ascii="Century Gothic" w:hAnsi="Century Gothic"/>
          <w:sz w:val="24"/>
          <w:szCs w:val="24"/>
        </w:rPr>
        <w:t xml:space="preserve"> </w:t>
      </w:r>
      <w:r w:rsidR="004738A4">
        <w:rPr>
          <w:rFonts w:ascii="Century Gothic" w:hAnsi="Century Gothic"/>
          <w:sz w:val="24"/>
          <w:szCs w:val="24"/>
        </w:rPr>
        <w:t>However</w:t>
      </w:r>
      <w:r w:rsidR="004448FF">
        <w:rPr>
          <w:rFonts w:ascii="Century Gothic" w:hAnsi="Century Gothic"/>
          <w:sz w:val="24"/>
          <w:szCs w:val="24"/>
        </w:rPr>
        <w:t>,</w:t>
      </w:r>
      <w:r w:rsidR="004738A4">
        <w:rPr>
          <w:rFonts w:ascii="Century Gothic" w:hAnsi="Century Gothic"/>
          <w:sz w:val="24"/>
          <w:szCs w:val="24"/>
        </w:rPr>
        <w:t xml:space="preserve"> he was unable to extract</w:t>
      </w:r>
      <w:r w:rsidR="004738A4">
        <w:rPr>
          <w:rStyle w:val="FootnoteReference"/>
          <w:rFonts w:ascii="Century Gothic" w:hAnsi="Century Gothic"/>
          <w:sz w:val="24"/>
          <w:szCs w:val="24"/>
        </w:rPr>
        <w:footnoteReference w:id="4"/>
      </w:r>
      <w:r w:rsidR="004738A4">
        <w:rPr>
          <w:rFonts w:ascii="Century Gothic" w:hAnsi="Century Gothic"/>
          <w:sz w:val="24"/>
          <w:szCs w:val="24"/>
        </w:rPr>
        <w:t xml:space="preserve"> the bacteria killing substance from the mould</w:t>
      </w:r>
      <w:r w:rsidR="00A13F17">
        <w:rPr>
          <w:rFonts w:ascii="Century Gothic" w:hAnsi="Century Gothic"/>
          <w:sz w:val="24"/>
          <w:szCs w:val="24"/>
        </w:rPr>
        <w:t>, so he moved onto different research.</w:t>
      </w:r>
    </w:p>
    <w:p w:rsidR="00A13F17" w:rsidRDefault="00A13F17" w:rsidP="00226C6E">
      <w:pPr>
        <w:pStyle w:val="NoSpacing"/>
        <w:rPr>
          <w:rFonts w:ascii="Century Gothic" w:hAnsi="Century Gothic"/>
          <w:sz w:val="24"/>
          <w:szCs w:val="24"/>
        </w:rPr>
      </w:pPr>
    </w:p>
    <w:p w:rsidR="00A13F17" w:rsidRPr="00226C6E" w:rsidRDefault="00A13F17" w:rsidP="00226C6E">
      <w:pPr>
        <w:pStyle w:val="NoSpacing"/>
        <w:rPr>
          <w:rFonts w:ascii="Century Gothic" w:hAnsi="Century Gothic"/>
          <w:sz w:val="24"/>
          <w:szCs w:val="24"/>
        </w:rPr>
      </w:pPr>
    </w:p>
    <w:p w:rsidR="004C25CC" w:rsidRDefault="00A13F17" w:rsidP="00A13F17">
      <w:pPr>
        <w:pStyle w:val="NoSpacing"/>
        <w:rPr>
          <w:rFonts w:ascii="Century Gothic" w:hAnsi="Century Gothic"/>
          <w:sz w:val="24"/>
          <w:szCs w:val="24"/>
        </w:rPr>
      </w:pPr>
      <w:r w:rsidRPr="004738A4">
        <w:rPr>
          <w:rFonts w:ascii="Century Gothic" w:hAnsi="Century Gothic"/>
          <w:sz w:val="24"/>
          <w:szCs w:val="24"/>
        </w:rPr>
        <w:t xml:space="preserve">Ten years later and Florey and his team of scientists chanced upon this study of penicillin and decided to find out how it could be used to fight disease. </w:t>
      </w:r>
      <w:r w:rsidR="004738A4" w:rsidRPr="004738A4">
        <w:rPr>
          <w:rFonts w:ascii="Century Gothic" w:hAnsi="Century Gothic"/>
          <w:sz w:val="24"/>
          <w:szCs w:val="24"/>
        </w:rPr>
        <w:t>Florey knew that only a team working together would have success. He had the ability to inspire and motivate those around him.</w:t>
      </w:r>
      <w:r w:rsidR="00A71787">
        <w:rPr>
          <w:rFonts w:ascii="Century Gothic" w:hAnsi="Century Gothic"/>
          <w:sz w:val="24"/>
          <w:szCs w:val="24"/>
        </w:rPr>
        <w:t xml:space="preserve"> This was very important as his team worked with little funding and in cramped conditions.</w:t>
      </w:r>
      <w:r w:rsidR="007124AB">
        <w:rPr>
          <w:rFonts w:ascii="Century Gothic" w:hAnsi="Century Gothic"/>
          <w:sz w:val="24"/>
          <w:szCs w:val="24"/>
        </w:rPr>
        <w:t xml:space="preserve"> It was exhausting work which needed to be precise and carefully monitored.</w:t>
      </w:r>
    </w:p>
    <w:p w:rsidR="00A71787" w:rsidRDefault="00A71787" w:rsidP="00A13F17">
      <w:pPr>
        <w:pStyle w:val="NoSpacing"/>
        <w:rPr>
          <w:rFonts w:ascii="Century Gothic" w:hAnsi="Century Gothic"/>
          <w:sz w:val="24"/>
          <w:szCs w:val="24"/>
        </w:rPr>
      </w:pPr>
    </w:p>
    <w:p w:rsidR="00A71787" w:rsidRDefault="00A71787" w:rsidP="00A13F17">
      <w:pPr>
        <w:pStyle w:val="NoSpacing"/>
        <w:rPr>
          <w:rFonts w:ascii="Century Gothic" w:hAnsi="Century Gothic"/>
          <w:sz w:val="24"/>
          <w:szCs w:val="24"/>
        </w:rPr>
      </w:pPr>
    </w:p>
    <w:p w:rsidR="00A71787" w:rsidRDefault="00A71787" w:rsidP="00A13F17">
      <w:pPr>
        <w:pStyle w:val="NoSpacing"/>
        <w:rPr>
          <w:rFonts w:ascii="Century Gothic" w:hAnsi="Century Gothic"/>
          <w:sz w:val="24"/>
          <w:szCs w:val="24"/>
        </w:rPr>
      </w:pPr>
    </w:p>
    <w:p w:rsidR="00A71787" w:rsidRPr="004738A4" w:rsidRDefault="00A71787" w:rsidP="00A71787">
      <w:pPr>
        <w:pStyle w:val="NoSpacing"/>
        <w:jc w:val="right"/>
        <w:rPr>
          <w:rFonts w:ascii="Century Gothic" w:hAnsi="Century Gothic"/>
          <w:sz w:val="24"/>
          <w:szCs w:val="24"/>
        </w:rPr>
      </w:pPr>
      <w:r>
        <w:rPr>
          <w:rFonts w:ascii="Century Gothic" w:hAnsi="Century Gothic"/>
          <w:sz w:val="24"/>
          <w:szCs w:val="24"/>
        </w:rPr>
        <w:t>Continued…</w:t>
      </w:r>
    </w:p>
    <w:p w:rsidR="004738A4" w:rsidRDefault="00A71787" w:rsidP="00A71787">
      <w:pPr>
        <w:pStyle w:val="NoSpacing"/>
        <w:jc w:val="center"/>
        <w:rPr>
          <w:rFonts w:ascii="Century Gothic" w:hAnsi="Century Gothic"/>
          <w:sz w:val="24"/>
          <w:szCs w:val="24"/>
        </w:rPr>
      </w:pPr>
      <w:r>
        <w:rPr>
          <w:rFonts w:ascii="Century Gothic" w:hAnsi="Century Gothic"/>
          <w:noProof/>
          <w:sz w:val="24"/>
          <w:szCs w:val="24"/>
          <w:lang w:eastAsia="en-AU"/>
        </w:rPr>
        <w:lastRenderedPageBreak/>
        <w:drawing>
          <wp:anchor distT="0" distB="0" distL="114300" distR="114300" simplePos="0" relativeHeight="251672576" behindDoc="0" locked="0" layoutInCell="1" allowOverlap="1">
            <wp:simplePos x="0" y="0"/>
            <wp:positionH relativeFrom="column">
              <wp:posOffset>4591050</wp:posOffset>
            </wp:positionH>
            <wp:positionV relativeFrom="paragraph">
              <wp:posOffset>-238125</wp:posOffset>
            </wp:positionV>
            <wp:extent cx="1133475" cy="942975"/>
            <wp:effectExtent l="19050" t="0" r="9525" b="0"/>
            <wp:wrapSquare wrapText="bothSides"/>
            <wp:docPr id="10" name="Picture 1" descr="C:\Users\User\AppData\Local\Microsoft\Windows\Temporary Internet Files\Content.IE5\V603PD0P\Mouse_illustration[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AppData\Local\Microsoft\Windows\Temporary Internet Files\Content.IE5\V603PD0P\Mouse_illustration[1].jpg"/>
                    <pic:cNvPicPr>
                      <a:picLocks noChangeAspect="1" noChangeArrowheads="1"/>
                    </pic:cNvPicPr>
                  </pic:nvPicPr>
                  <pic:blipFill>
                    <a:blip r:embed="rId7" cstate="print"/>
                    <a:srcRect/>
                    <a:stretch>
                      <a:fillRect/>
                    </a:stretch>
                  </pic:blipFill>
                  <pic:spPr bwMode="auto">
                    <a:xfrm>
                      <a:off x="0" y="0"/>
                      <a:ext cx="1133475" cy="942975"/>
                    </a:xfrm>
                    <a:prstGeom prst="rect">
                      <a:avLst/>
                    </a:prstGeom>
                    <a:noFill/>
                    <a:ln w="9525">
                      <a:noFill/>
                      <a:miter lim="800000"/>
                      <a:headEnd/>
                      <a:tailEnd/>
                    </a:ln>
                  </pic:spPr>
                </pic:pic>
              </a:graphicData>
            </a:graphic>
          </wp:anchor>
        </w:drawing>
      </w:r>
      <w:r>
        <w:rPr>
          <w:rFonts w:ascii="Century Gothic" w:hAnsi="Century Gothic"/>
          <w:noProof/>
          <w:sz w:val="24"/>
          <w:szCs w:val="24"/>
          <w:lang w:eastAsia="en-AU"/>
        </w:rPr>
        <w:drawing>
          <wp:anchor distT="0" distB="0" distL="114300" distR="114300" simplePos="0" relativeHeight="251670528" behindDoc="0" locked="0" layoutInCell="1" allowOverlap="1">
            <wp:simplePos x="0" y="0"/>
            <wp:positionH relativeFrom="column">
              <wp:posOffset>3028950</wp:posOffset>
            </wp:positionH>
            <wp:positionV relativeFrom="paragraph">
              <wp:posOffset>-180975</wp:posOffset>
            </wp:positionV>
            <wp:extent cx="1133475" cy="942975"/>
            <wp:effectExtent l="19050" t="0" r="9525" b="0"/>
            <wp:wrapSquare wrapText="bothSides"/>
            <wp:docPr id="9" name="Picture 1" descr="C:\Users\User\AppData\Local\Microsoft\Windows\Temporary Internet Files\Content.IE5\V603PD0P\Mouse_illustration[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AppData\Local\Microsoft\Windows\Temporary Internet Files\Content.IE5\V603PD0P\Mouse_illustration[1].jpg"/>
                    <pic:cNvPicPr>
                      <a:picLocks noChangeAspect="1" noChangeArrowheads="1"/>
                    </pic:cNvPicPr>
                  </pic:nvPicPr>
                  <pic:blipFill>
                    <a:blip r:embed="rId7" cstate="print"/>
                    <a:srcRect/>
                    <a:stretch>
                      <a:fillRect/>
                    </a:stretch>
                  </pic:blipFill>
                  <pic:spPr bwMode="auto">
                    <a:xfrm>
                      <a:off x="0" y="0"/>
                      <a:ext cx="1133475" cy="942975"/>
                    </a:xfrm>
                    <a:prstGeom prst="rect">
                      <a:avLst/>
                    </a:prstGeom>
                    <a:noFill/>
                    <a:ln w="9525">
                      <a:noFill/>
                      <a:miter lim="800000"/>
                      <a:headEnd/>
                      <a:tailEnd/>
                    </a:ln>
                  </pic:spPr>
                </pic:pic>
              </a:graphicData>
            </a:graphic>
          </wp:anchor>
        </w:drawing>
      </w:r>
      <w:r>
        <w:rPr>
          <w:rFonts w:ascii="Century Gothic" w:hAnsi="Century Gothic"/>
          <w:noProof/>
          <w:sz w:val="24"/>
          <w:szCs w:val="24"/>
          <w:lang w:eastAsia="en-AU"/>
        </w:rPr>
        <w:drawing>
          <wp:anchor distT="0" distB="0" distL="114300" distR="114300" simplePos="0" relativeHeight="251668480" behindDoc="0" locked="0" layoutInCell="1" allowOverlap="1">
            <wp:simplePos x="0" y="0"/>
            <wp:positionH relativeFrom="column">
              <wp:posOffset>1562100</wp:posOffset>
            </wp:positionH>
            <wp:positionV relativeFrom="paragraph">
              <wp:posOffset>-180975</wp:posOffset>
            </wp:positionV>
            <wp:extent cx="1133475" cy="942975"/>
            <wp:effectExtent l="19050" t="0" r="9525" b="0"/>
            <wp:wrapSquare wrapText="bothSides"/>
            <wp:docPr id="8" name="Picture 1" descr="C:\Users\User\AppData\Local\Microsoft\Windows\Temporary Internet Files\Content.IE5\V603PD0P\Mouse_illustration[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AppData\Local\Microsoft\Windows\Temporary Internet Files\Content.IE5\V603PD0P\Mouse_illustration[1].jpg"/>
                    <pic:cNvPicPr>
                      <a:picLocks noChangeAspect="1" noChangeArrowheads="1"/>
                    </pic:cNvPicPr>
                  </pic:nvPicPr>
                  <pic:blipFill>
                    <a:blip r:embed="rId7" cstate="print"/>
                    <a:srcRect/>
                    <a:stretch>
                      <a:fillRect/>
                    </a:stretch>
                  </pic:blipFill>
                  <pic:spPr bwMode="auto">
                    <a:xfrm>
                      <a:off x="0" y="0"/>
                      <a:ext cx="1133475" cy="942975"/>
                    </a:xfrm>
                    <a:prstGeom prst="rect">
                      <a:avLst/>
                    </a:prstGeom>
                    <a:noFill/>
                    <a:ln w="9525">
                      <a:noFill/>
                      <a:miter lim="800000"/>
                      <a:headEnd/>
                      <a:tailEnd/>
                    </a:ln>
                  </pic:spPr>
                </pic:pic>
              </a:graphicData>
            </a:graphic>
          </wp:anchor>
        </w:drawing>
      </w:r>
      <w:r w:rsidRPr="00A71787">
        <w:rPr>
          <w:rFonts w:ascii="Century Gothic" w:hAnsi="Century Gothic"/>
          <w:sz w:val="24"/>
          <w:szCs w:val="24"/>
        </w:rPr>
        <w:drawing>
          <wp:anchor distT="0" distB="0" distL="114300" distR="114300" simplePos="0" relativeHeight="251666432" behindDoc="0" locked="0" layoutInCell="1" allowOverlap="1">
            <wp:simplePos x="0" y="0"/>
            <wp:positionH relativeFrom="column">
              <wp:posOffset>57150</wp:posOffset>
            </wp:positionH>
            <wp:positionV relativeFrom="paragraph">
              <wp:posOffset>-180975</wp:posOffset>
            </wp:positionV>
            <wp:extent cx="1133475" cy="942975"/>
            <wp:effectExtent l="19050" t="0" r="9525" b="0"/>
            <wp:wrapSquare wrapText="bothSides"/>
            <wp:docPr id="7" name="Picture 1" descr="C:\Users\User\AppData\Local\Microsoft\Windows\Temporary Internet Files\Content.IE5\V603PD0P\Mouse_illustration[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AppData\Local\Microsoft\Windows\Temporary Internet Files\Content.IE5\V603PD0P\Mouse_illustration[1].jpg"/>
                    <pic:cNvPicPr>
                      <a:picLocks noChangeAspect="1" noChangeArrowheads="1"/>
                    </pic:cNvPicPr>
                  </pic:nvPicPr>
                  <pic:blipFill>
                    <a:blip r:embed="rId7" cstate="print"/>
                    <a:srcRect/>
                    <a:stretch>
                      <a:fillRect/>
                    </a:stretch>
                  </pic:blipFill>
                  <pic:spPr bwMode="auto">
                    <a:xfrm>
                      <a:off x="0" y="0"/>
                      <a:ext cx="1133475" cy="942975"/>
                    </a:xfrm>
                    <a:prstGeom prst="rect">
                      <a:avLst/>
                    </a:prstGeom>
                    <a:noFill/>
                    <a:ln w="9525">
                      <a:noFill/>
                      <a:miter lim="800000"/>
                      <a:headEnd/>
                      <a:tailEnd/>
                    </a:ln>
                  </pic:spPr>
                </pic:pic>
              </a:graphicData>
            </a:graphic>
          </wp:anchor>
        </w:drawing>
      </w:r>
    </w:p>
    <w:p w:rsidR="00A71787" w:rsidRDefault="00A71787" w:rsidP="00A71787">
      <w:pPr>
        <w:pStyle w:val="NoSpacing"/>
        <w:jc w:val="center"/>
        <w:rPr>
          <w:rFonts w:ascii="Century Gothic" w:hAnsi="Century Gothic"/>
          <w:sz w:val="24"/>
          <w:szCs w:val="24"/>
        </w:rPr>
      </w:pPr>
      <w:r>
        <w:rPr>
          <w:rFonts w:ascii="Century Gothic" w:hAnsi="Century Gothic"/>
          <w:sz w:val="24"/>
          <w:szCs w:val="24"/>
        </w:rPr>
        <w:t>2</w:t>
      </w:r>
    </w:p>
    <w:p w:rsidR="00A71787" w:rsidRDefault="00A71787" w:rsidP="00A71787">
      <w:pPr>
        <w:pStyle w:val="NoSpacing"/>
        <w:rPr>
          <w:rFonts w:ascii="Century Gothic" w:hAnsi="Century Gothic"/>
          <w:sz w:val="24"/>
          <w:szCs w:val="24"/>
        </w:rPr>
      </w:pPr>
    </w:p>
    <w:p w:rsidR="00A71787" w:rsidRDefault="00A71787" w:rsidP="00A71787">
      <w:pPr>
        <w:pStyle w:val="NoSpacing"/>
        <w:rPr>
          <w:rFonts w:ascii="Century Gothic" w:hAnsi="Century Gothic"/>
          <w:sz w:val="24"/>
          <w:szCs w:val="24"/>
        </w:rPr>
      </w:pPr>
      <w:r>
        <w:rPr>
          <w:rFonts w:ascii="Century Gothic" w:hAnsi="Century Gothic"/>
          <w:sz w:val="24"/>
          <w:szCs w:val="24"/>
        </w:rPr>
        <w:t>Before this antibiotic called penicillin could be used on people, it had to be tested. And this is where the story of eight mice becomes important. An animal so small but which held the key for success</w:t>
      </w:r>
      <w:r w:rsidR="004B7A6C">
        <w:rPr>
          <w:rFonts w:ascii="Century Gothic" w:hAnsi="Century Gothic"/>
          <w:sz w:val="24"/>
          <w:szCs w:val="24"/>
        </w:rPr>
        <w:t>.</w:t>
      </w:r>
    </w:p>
    <w:p w:rsidR="004B7A6C" w:rsidRDefault="004B7A6C" w:rsidP="00A71787">
      <w:pPr>
        <w:pStyle w:val="NoSpacing"/>
        <w:rPr>
          <w:rFonts w:ascii="Century Gothic" w:hAnsi="Century Gothic"/>
          <w:sz w:val="24"/>
          <w:szCs w:val="24"/>
        </w:rPr>
      </w:pPr>
    </w:p>
    <w:p w:rsidR="004B7A6C" w:rsidRDefault="007124AB" w:rsidP="00A71787">
      <w:pPr>
        <w:pStyle w:val="NoSpacing"/>
        <w:rPr>
          <w:rFonts w:ascii="Century Gothic" w:hAnsi="Century Gothic"/>
          <w:sz w:val="24"/>
          <w:szCs w:val="24"/>
        </w:rPr>
      </w:pPr>
      <w:r>
        <w:rPr>
          <w:rFonts w:ascii="Century Gothic" w:hAnsi="Century Gothic"/>
          <w:sz w:val="24"/>
          <w:szCs w:val="24"/>
        </w:rPr>
        <w:t>One day i</w:t>
      </w:r>
      <w:r w:rsidR="00B92C6E">
        <w:rPr>
          <w:rFonts w:ascii="Century Gothic" w:hAnsi="Century Gothic"/>
          <w:sz w:val="24"/>
          <w:szCs w:val="24"/>
        </w:rPr>
        <w:t>n 1940, e</w:t>
      </w:r>
      <w:r w:rsidR="004B7A6C">
        <w:rPr>
          <w:rFonts w:ascii="Century Gothic" w:hAnsi="Century Gothic"/>
          <w:sz w:val="24"/>
          <w:szCs w:val="24"/>
        </w:rPr>
        <w:t xml:space="preserve">ight mice were infected with </w:t>
      </w:r>
      <w:r w:rsidR="00B92C6E">
        <w:rPr>
          <w:rFonts w:ascii="Century Gothic" w:hAnsi="Century Gothic"/>
          <w:sz w:val="24"/>
          <w:szCs w:val="24"/>
        </w:rPr>
        <w:t xml:space="preserve">deadly </w:t>
      </w:r>
      <w:r w:rsidR="004B7A6C">
        <w:rPr>
          <w:rFonts w:ascii="Century Gothic" w:hAnsi="Century Gothic"/>
          <w:sz w:val="24"/>
          <w:szCs w:val="24"/>
        </w:rPr>
        <w:t xml:space="preserve">infectious bacteria. </w:t>
      </w:r>
      <w:r w:rsidR="00B25422">
        <w:rPr>
          <w:rFonts w:ascii="Century Gothic" w:hAnsi="Century Gothic"/>
          <w:sz w:val="24"/>
          <w:szCs w:val="24"/>
        </w:rPr>
        <w:t>Then, f</w:t>
      </w:r>
      <w:r w:rsidR="004B7A6C">
        <w:rPr>
          <w:rFonts w:ascii="Century Gothic" w:hAnsi="Century Gothic"/>
          <w:sz w:val="24"/>
          <w:szCs w:val="24"/>
        </w:rPr>
        <w:t>our mice were injected with penicillin and the other four weren’t. These</w:t>
      </w:r>
      <w:r w:rsidR="00B25422">
        <w:rPr>
          <w:rFonts w:ascii="Century Gothic" w:hAnsi="Century Gothic"/>
          <w:sz w:val="24"/>
          <w:szCs w:val="24"/>
        </w:rPr>
        <w:t xml:space="preserve"> mice</w:t>
      </w:r>
      <w:r w:rsidR="004B7A6C">
        <w:rPr>
          <w:rFonts w:ascii="Century Gothic" w:hAnsi="Century Gothic"/>
          <w:sz w:val="24"/>
          <w:szCs w:val="24"/>
        </w:rPr>
        <w:t xml:space="preserve"> were the control group in the experiment. </w:t>
      </w:r>
    </w:p>
    <w:p w:rsidR="004B7A6C" w:rsidRDefault="004B7A6C" w:rsidP="00A71787">
      <w:pPr>
        <w:pStyle w:val="NoSpacing"/>
        <w:rPr>
          <w:rFonts w:ascii="Century Gothic" w:hAnsi="Century Gothic"/>
          <w:sz w:val="24"/>
          <w:szCs w:val="24"/>
        </w:rPr>
      </w:pPr>
    </w:p>
    <w:p w:rsidR="00B92C6E" w:rsidRDefault="00B92C6E" w:rsidP="00A71787">
      <w:pPr>
        <w:pStyle w:val="NoSpacing"/>
        <w:rPr>
          <w:rFonts w:ascii="Century Gothic" w:hAnsi="Century Gothic"/>
          <w:sz w:val="24"/>
          <w:szCs w:val="24"/>
        </w:rPr>
      </w:pPr>
      <w:r>
        <w:rPr>
          <w:rFonts w:ascii="Century Gothic" w:hAnsi="Century Gothic"/>
          <w:sz w:val="24"/>
          <w:szCs w:val="24"/>
        </w:rPr>
        <w:t xml:space="preserve">Imagine walking into the laboratory the next day to find four healthy mice! What an awesome discovery! </w:t>
      </w:r>
    </w:p>
    <w:p w:rsidR="00B92C6E" w:rsidRDefault="00B92C6E" w:rsidP="00A71787">
      <w:pPr>
        <w:pStyle w:val="NoSpacing"/>
        <w:rPr>
          <w:rFonts w:ascii="Century Gothic" w:hAnsi="Century Gothic"/>
          <w:sz w:val="24"/>
          <w:szCs w:val="24"/>
        </w:rPr>
      </w:pPr>
    </w:p>
    <w:p w:rsidR="00B92C6E" w:rsidRDefault="00B92C6E" w:rsidP="00A71787">
      <w:pPr>
        <w:pStyle w:val="NoSpacing"/>
        <w:rPr>
          <w:rFonts w:ascii="Century Gothic" w:hAnsi="Century Gothic"/>
          <w:sz w:val="24"/>
          <w:szCs w:val="24"/>
        </w:rPr>
      </w:pPr>
      <w:r>
        <w:rPr>
          <w:rFonts w:ascii="Century Gothic" w:hAnsi="Century Gothic"/>
          <w:sz w:val="24"/>
          <w:szCs w:val="24"/>
        </w:rPr>
        <w:t xml:space="preserve">Just three years later, Florey travelled to </w:t>
      </w:r>
      <w:r w:rsidR="00396E23">
        <w:rPr>
          <w:rFonts w:ascii="Century Gothic" w:hAnsi="Century Gothic"/>
          <w:sz w:val="24"/>
          <w:szCs w:val="24"/>
        </w:rPr>
        <w:t xml:space="preserve">North </w:t>
      </w:r>
      <w:r>
        <w:rPr>
          <w:rFonts w:ascii="Century Gothic" w:hAnsi="Century Gothic"/>
          <w:sz w:val="24"/>
          <w:szCs w:val="24"/>
        </w:rPr>
        <w:t>Africa to treat soldiers who had</w:t>
      </w:r>
      <w:r w:rsidR="00396E23">
        <w:rPr>
          <w:rFonts w:ascii="Century Gothic" w:hAnsi="Century Gothic"/>
          <w:sz w:val="24"/>
          <w:szCs w:val="24"/>
        </w:rPr>
        <w:t xml:space="preserve"> been wounded </w:t>
      </w:r>
      <w:r>
        <w:rPr>
          <w:rFonts w:ascii="Century Gothic" w:hAnsi="Century Gothic"/>
          <w:sz w:val="24"/>
          <w:szCs w:val="24"/>
        </w:rPr>
        <w:t xml:space="preserve">in </w:t>
      </w:r>
      <w:r w:rsidR="00396E23">
        <w:rPr>
          <w:rFonts w:ascii="Century Gothic" w:hAnsi="Century Gothic"/>
          <w:sz w:val="24"/>
          <w:szCs w:val="24"/>
        </w:rPr>
        <w:t xml:space="preserve">the fighting of </w:t>
      </w:r>
      <w:r>
        <w:rPr>
          <w:rFonts w:ascii="Century Gothic" w:hAnsi="Century Gothic"/>
          <w:sz w:val="24"/>
          <w:szCs w:val="24"/>
        </w:rPr>
        <w:t xml:space="preserve">WW2. The results were miraculous! </w:t>
      </w:r>
      <w:r w:rsidR="00396E23">
        <w:rPr>
          <w:rFonts w:ascii="Century Gothic" w:hAnsi="Century Gothic"/>
          <w:sz w:val="24"/>
          <w:szCs w:val="24"/>
        </w:rPr>
        <w:t>The penicillin fought the infection in the</w:t>
      </w:r>
      <w:r w:rsidR="00B25422">
        <w:rPr>
          <w:rFonts w:ascii="Century Gothic" w:hAnsi="Century Gothic"/>
          <w:sz w:val="24"/>
          <w:szCs w:val="24"/>
        </w:rPr>
        <w:t>ir</w:t>
      </w:r>
      <w:r w:rsidR="00396E23">
        <w:rPr>
          <w:rFonts w:ascii="Century Gothic" w:hAnsi="Century Gothic"/>
          <w:sz w:val="24"/>
          <w:szCs w:val="24"/>
        </w:rPr>
        <w:t xml:space="preserve"> wounds so that the soldiers didn’t need to have a limb amputated or die from infectious bacteria.</w:t>
      </w:r>
    </w:p>
    <w:p w:rsidR="000D4A83" w:rsidRDefault="000D4A83" w:rsidP="00A71787">
      <w:pPr>
        <w:pStyle w:val="NoSpacing"/>
        <w:rPr>
          <w:rFonts w:ascii="Century Gothic" w:hAnsi="Century Gothic"/>
          <w:sz w:val="24"/>
          <w:szCs w:val="24"/>
        </w:rPr>
      </w:pPr>
    </w:p>
    <w:p w:rsidR="007124AB" w:rsidRDefault="007124AB" w:rsidP="00A71787">
      <w:pPr>
        <w:pStyle w:val="NoSpacing"/>
        <w:rPr>
          <w:rFonts w:ascii="Century Gothic" w:hAnsi="Century Gothic"/>
          <w:sz w:val="24"/>
          <w:szCs w:val="24"/>
        </w:rPr>
      </w:pPr>
    </w:p>
    <w:p w:rsidR="00B25422" w:rsidRDefault="00B25422" w:rsidP="00A71787">
      <w:pPr>
        <w:pStyle w:val="NoSpacing"/>
        <w:rPr>
          <w:rFonts w:ascii="Century Gothic" w:hAnsi="Century Gothic"/>
          <w:sz w:val="24"/>
          <w:szCs w:val="24"/>
        </w:rPr>
      </w:pPr>
    </w:p>
    <w:p w:rsidR="00B25422" w:rsidRDefault="00B25422" w:rsidP="00A71787">
      <w:pPr>
        <w:pStyle w:val="NoSpacing"/>
        <w:rPr>
          <w:rFonts w:ascii="Century Gothic" w:hAnsi="Century Gothic"/>
          <w:sz w:val="24"/>
          <w:szCs w:val="24"/>
        </w:rPr>
      </w:pPr>
      <w:r>
        <w:rPr>
          <w:rFonts w:ascii="Century Gothic" w:hAnsi="Century Gothic"/>
          <w:noProof/>
          <w:sz w:val="24"/>
          <w:szCs w:val="24"/>
          <w:lang w:eastAsia="en-AU"/>
        </w:rPr>
        <w:drawing>
          <wp:anchor distT="0" distB="0" distL="114300" distR="114300" simplePos="0" relativeHeight="251673600" behindDoc="0" locked="0" layoutInCell="1" allowOverlap="1">
            <wp:simplePos x="0" y="0"/>
            <wp:positionH relativeFrom="column">
              <wp:posOffset>657225</wp:posOffset>
            </wp:positionH>
            <wp:positionV relativeFrom="paragraph">
              <wp:posOffset>143510</wp:posOffset>
            </wp:positionV>
            <wp:extent cx="4337050" cy="2600325"/>
            <wp:effectExtent l="19050" t="0" r="6350" b="0"/>
            <wp:wrapSquare wrapText="bothSides"/>
            <wp:docPr id="11" name="Picture 2" descr="Howard Flor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oward Florey"/>
                    <pic:cNvPicPr>
                      <a:picLocks noChangeAspect="1" noChangeArrowheads="1"/>
                    </pic:cNvPicPr>
                  </pic:nvPicPr>
                  <pic:blipFill>
                    <a:blip r:embed="rId8" cstate="print"/>
                    <a:srcRect/>
                    <a:stretch>
                      <a:fillRect/>
                    </a:stretch>
                  </pic:blipFill>
                  <pic:spPr bwMode="auto">
                    <a:xfrm>
                      <a:off x="0" y="0"/>
                      <a:ext cx="4337050" cy="2600325"/>
                    </a:xfrm>
                    <a:prstGeom prst="rect">
                      <a:avLst/>
                    </a:prstGeom>
                    <a:noFill/>
                    <a:ln w="9525">
                      <a:noFill/>
                      <a:miter lim="800000"/>
                      <a:headEnd/>
                      <a:tailEnd/>
                    </a:ln>
                  </pic:spPr>
                </pic:pic>
              </a:graphicData>
            </a:graphic>
          </wp:anchor>
        </w:drawing>
      </w:r>
    </w:p>
    <w:p w:rsidR="00B25422" w:rsidRDefault="00B25422" w:rsidP="00A71787">
      <w:pPr>
        <w:pStyle w:val="NoSpacing"/>
        <w:rPr>
          <w:rFonts w:ascii="Century Gothic" w:hAnsi="Century Gothic"/>
          <w:sz w:val="24"/>
          <w:szCs w:val="24"/>
        </w:rPr>
      </w:pPr>
    </w:p>
    <w:p w:rsidR="00B25422" w:rsidRDefault="00B25422" w:rsidP="00A71787">
      <w:pPr>
        <w:pStyle w:val="NoSpacing"/>
        <w:rPr>
          <w:rFonts w:ascii="Century Gothic" w:hAnsi="Century Gothic"/>
          <w:sz w:val="24"/>
          <w:szCs w:val="24"/>
        </w:rPr>
      </w:pPr>
    </w:p>
    <w:p w:rsidR="00B25422" w:rsidRDefault="00B25422" w:rsidP="00A71787">
      <w:pPr>
        <w:pStyle w:val="NoSpacing"/>
        <w:rPr>
          <w:rFonts w:ascii="Century Gothic" w:hAnsi="Century Gothic"/>
          <w:sz w:val="24"/>
          <w:szCs w:val="24"/>
        </w:rPr>
      </w:pPr>
    </w:p>
    <w:p w:rsidR="00B25422" w:rsidRDefault="00B25422" w:rsidP="00A71787">
      <w:pPr>
        <w:pStyle w:val="NoSpacing"/>
        <w:rPr>
          <w:rFonts w:ascii="Century Gothic" w:hAnsi="Century Gothic"/>
          <w:sz w:val="24"/>
          <w:szCs w:val="24"/>
        </w:rPr>
      </w:pPr>
    </w:p>
    <w:p w:rsidR="00B25422" w:rsidRDefault="00B25422" w:rsidP="00A71787">
      <w:pPr>
        <w:pStyle w:val="NoSpacing"/>
        <w:rPr>
          <w:rFonts w:ascii="Century Gothic" w:hAnsi="Century Gothic"/>
          <w:sz w:val="24"/>
          <w:szCs w:val="24"/>
        </w:rPr>
      </w:pPr>
    </w:p>
    <w:p w:rsidR="00D72E54" w:rsidRDefault="00D72E54" w:rsidP="00A71787">
      <w:pPr>
        <w:pStyle w:val="NoSpacing"/>
        <w:rPr>
          <w:rFonts w:ascii="Century Gothic" w:hAnsi="Century Gothic"/>
          <w:sz w:val="24"/>
          <w:szCs w:val="24"/>
        </w:rPr>
      </w:pPr>
    </w:p>
    <w:p w:rsidR="004B7A6C" w:rsidRPr="004738A4" w:rsidRDefault="004B7A6C" w:rsidP="00A71787">
      <w:pPr>
        <w:pStyle w:val="NoSpacing"/>
        <w:rPr>
          <w:rFonts w:ascii="Century Gothic" w:hAnsi="Century Gothic"/>
          <w:sz w:val="24"/>
          <w:szCs w:val="24"/>
        </w:rPr>
      </w:pPr>
    </w:p>
    <w:p w:rsidR="00B60395" w:rsidRDefault="00B60395" w:rsidP="00A13F17">
      <w:pPr>
        <w:pStyle w:val="NoSpacing"/>
        <w:rPr>
          <w:rFonts w:ascii="Century Gothic" w:hAnsi="Century Gothic"/>
          <w:sz w:val="24"/>
          <w:szCs w:val="24"/>
        </w:rPr>
      </w:pPr>
    </w:p>
    <w:p w:rsidR="00B60395" w:rsidRPr="00B60395" w:rsidRDefault="00B60395" w:rsidP="00B60395"/>
    <w:p w:rsidR="00B60395" w:rsidRPr="00B60395" w:rsidRDefault="00B60395" w:rsidP="00B60395"/>
    <w:p w:rsidR="00B60395" w:rsidRPr="00B60395" w:rsidRDefault="00B60395" w:rsidP="00B60395"/>
    <w:p w:rsidR="00B25422" w:rsidRDefault="00B25422" w:rsidP="00B25422">
      <w:pPr>
        <w:jc w:val="center"/>
        <w:rPr>
          <w:sz w:val="16"/>
        </w:rPr>
      </w:pPr>
    </w:p>
    <w:p w:rsidR="004738A4" w:rsidRDefault="00B60395" w:rsidP="00B25422">
      <w:pPr>
        <w:jc w:val="center"/>
        <w:rPr>
          <w:sz w:val="16"/>
        </w:rPr>
      </w:pPr>
      <w:r w:rsidRPr="00B60395">
        <w:rPr>
          <w:sz w:val="16"/>
        </w:rPr>
        <w:t xml:space="preserve">Image from </w:t>
      </w:r>
      <w:hyperlink r:id="rId9" w:history="1">
        <w:r w:rsidRPr="00B60395">
          <w:rPr>
            <w:rStyle w:val="Hyperlink"/>
            <w:color w:val="auto"/>
            <w:sz w:val="16"/>
          </w:rPr>
          <w:t>https://www.famousscientists.org/howard-florey/</w:t>
        </w:r>
      </w:hyperlink>
    </w:p>
    <w:p w:rsidR="00B25422" w:rsidRDefault="00B25422" w:rsidP="00B25422">
      <w:pPr>
        <w:jc w:val="center"/>
        <w:rPr>
          <w:sz w:val="16"/>
        </w:rPr>
      </w:pPr>
    </w:p>
    <w:p w:rsidR="00B25422" w:rsidRDefault="00B25422" w:rsidP="00B25422">
      <w:pPr>
        <w:jc w:val="center"/>
        <w:rPr>
          <w:sz w:val="16"/>
        </w:rPr>
      </w:pPr>
    </w:p>
    <w:p w:rsidR="00B25422" w:rsidRPr="00B25422" w:rsidRDefault="00B25422" w:rsidP="00B25422">
      <w:pPr>
        <w:jc w:val="right"/>
        <w:rPr>
          <w:rFonts w:ascii="Century Gothic" w:hAnsi="Century Gothic"/>
          <w:sz w:val="24"/>
        </w:rPr>
      </w:pPr>
      <w:r w:rsidRPr="00B25422">
        <w:rPr>
          <w:rFonts w:ascii="Century Gothic" w:hAnsi="Century Gothic"/>
          <w:sz w:val="24"/>
        </w:rPr>
        <w:t>Continued…</w:t>
      </w:r>
    </w:p>
    <w:p w:rsidR="00B60395" w:rsidRDefault="00B60395" w:rsidP="00B60395">
      <w:pPr>
        <w:rPr>
          <w:sz w:val="16"/>
        </w:rPr>
      </w:pPr>
    </w:p>
    <w:p w:rsidR="00574A2D" w:rsidRDefault="00B60395" w:rsidP="00B25422">
      <w:pPr>
        <w:jc w:val="center"/>
        <w:rPr>
          <w:rFonts w:ascii="Century Gothic" w:hAnsi="Century Gothic"/>
          <w:sz w:val="24"/>
        </w:rPr>
      </w:pPr>
      <w:r w:rsidRPr="00B60395">
        <w:rPr>
          <w:rFonts w:ascii="Century Gothic" w:hAnsi="Century Gothic"/>
          <w:sz w:val="24"/>
        </w:rPr>
        <w:lastRenderedPageBreak/>
        <w:t>3</w:t>
      </w:r>
    </w:p>
    <w:p w:rsidR="00574A2D" w:rsidRDefault="00574A2D" w:rsidP="00574A2D">
      <w:pPr>
        <w:pStyle w:val="NoSpacing"/>
        <w:rPr>
          <w:rFonts w:ascii="Century Gothic" w:hAnsi="Century Gothic"/>
          <w:sz w:val="24"/>
          <w:szCs w:val="24"/>
        </w:rPr>
      </w:pPr>
      <w:r>
        <w:rPr>
          <w:rFonts w:ascii="Century Gothic" w:hAnsi="Century Gothic"/>
          <w:sz w:val="24"/>
          <w:szCs w:val="24"/>
        </w:rPr>
        <w:t>This was not only a momentous turning point for the Allied soldiers at war then, but also for people around the world in the years since. No longer would adults and children suffer from the awful, often deadly consequences of a simple cut, injury or disease. In 1945, Howard Florey and his team won the Novel Prize for Medicine for their development of penicillin to fight germs</w:t>
      </w:r>
      <w:r w:rsidR="00B25422">
        <w:rPr>
          <w:rFonts w:ascii="Century Gothic" w:hAnsi="Century Gothic"/>
          <w:sz w:val="24"/>
          <w:szCs w:val="24"/>
        </w:rPr>
        <w:t xml:space="preserve"> and save lives</w:t>
      </w:r>
      <w:r>
        <w:rPr>
          <w:rFonts w:ascii="Century Gothic" w:hAnsi="Century Gothic"/>
          <w:sz w:val="24"/>
          <w:szCs w:val="24"/>
        </w:rPr>
        <w:t xml:space="preserve">. </w:t>
      </w:r>
    </w:p>
    <w:p w:rsidR="00574A2D" w:rsidRDefault="00574A2D" w:rsidP="00574A2D">
      <w:pPr>
        <w:pStyle w:val="NoSpacing"/>
        <w:rPr>
          <w:rFonts w:ascii="Century Gothic" w:hAnsi="Century Gothic"/>
          <w:sz w:val="24"/>
          <w:szCs w:val="24"/>
        </w:rPr>
      </w:pPr>
    </w:p>
    <w:p w:rsidR="00574A2D" w:rsidRDefault="00574A2D" w:rsidP="00574A2D">
      <w:pPr>
        <w:pStyle w:val="NoSpacing"/>
        <w:rPr>
          <w:rFonts w:ascii="Century Gothic" w:hAnsi="Century Gothic"/>
          <w:sz w:val="24"/>
          <w:szCs w:val="24"/>
        </w:rPr>
      </w:pPr>
      <w:r>
        <w:rPr>
          <w:rFonts w:ascii="Century Gothic" w:hAnsi="Century Gothic"/>
          <w:sz w:val="24"/>
          <w:szCs w:val="24"/>
        </w:rPr>
        <w:t>Howard Florey, a humble but brilliant man.</w:t>
      </w:r>
    </w:p>
    <w:p w:rsidR="00574A2D" w:rsidRDefault="00574A2D" w:rsidP="00574A2D">
      <w:pPr>
        <w:rPr>
          <w:rFonts w:ascii="Century Gothic" w:hAnsi="Century Gothic"/>
          <w:sz w:val="24"/>
        </w:rPr>
      </w:pPr>
    </w:p>
    <w:p w:rsidR="00574A2D" w:rsidRDefault="00574A2D" w:rsidP="00574A2D">
      <w:pPr>
        <w:rPr>
          <w:rFonts w:ascii="Century Gothic" w:hAnsi="Century Gothic"/>
          <w:sz w:val="24"/>
        </w:rPr>
      </w:pPr>
    </w:p>
    <w:p w:rsidR="00574A2D" w:rsidRDefault="00574A2D" w:rsidP="00574A2D">
      <w:pPr>
        <w:rPr>
          <w:rFonts w:ascii="Century Gothic" w:hAnsi="Century Gothic"/>
          <w:sz w:val="24"/>
        </w:rPr>
      </w:pPr>
    </w:p>
    <w:p w:rsidR="00574A2D" w:rsidRDefault="00574A2D" w:rsidP="00574A2D">
      <w:pPr>
        <w:rPr>
          <w:rFonts w:ascii="Century Gothic" w:hAnsi="Century Gothic"/>
          <w:sz w:val="24"/>
        </w:rPr>
      </w:pPr>
    </w:p>
    <w:p w:rsidR="00574A2D" w:rsidRPr="00B60395" w:rsidRDefault="00574A2D" w:rsidP="00574A2D">
      <w:pPr>
        <w:rPr>
          <w:rFonts w:ascii="Century Gothic" w:hAnsi="Century Gothic"/>
          <w:sz w:val="24"/>
        </w:rPr>
      </w:pPr>
    </w:p>
    <w:p w:rsidR="00B60395" w:rsidRPr="006A01A9" w:rsidRDefault="00B60395" w:rsidP="00B60395">
      <w:pPr>
        <w:pStyle w:val="NoSpacing"/>
        <w:rPr>
          <w:rFonts w:ascii="Century Gothic" w:hAnsi="Century Gothic"/>
          <w:b/>
          <w:sz w:val="24"/>
          <w:szCs w:val="24"/>
          <w:u w:val="single"/>
        </w:rPr>
      </w:pPr>
      <w:r w:rsidRPr="006A01A9">
        <w:rPr>
          <w:rFonts w:ascii="Century Gothic" w:hAnsi="Century Gothic"/>
          <w:b/>
          <w:sz w:val="24"/>
          <w:szCs w:val="24"/>
          <w:u w:val="single"/>
        </w:rPr>
        <w:t>Key sentence</w:t>
      </w:r>
    </w:p>
    <w:p w:rsidR="00B60395" w:rsidRDefault="00B60395" w:rsidP="00B60395">
      <w:pPr>
        <w:pStyle w:val="NoSpacing"/>
        <w:rPr>
          <w:rFonts w:ascii="Century Gothic" w:hAnsi="Century Gothic"/>
          <w:sz w:val="24"/>
          <w:szCs w:val="24"/>
        </w:rPr>
      </w:pPr>
      <w:r>
        <w:rPr>
          <w:rFonts w:ascii="Century Gothic" w:hAnsi="Century Gothic"/>
          <w:noProof/>
          <w:sz w:val="24"/>
          <w:szCs w:val="24"/>
          <w:lang w:eastAsia="en-AU"/>
        </w:rPr>
        <w:pict>
          <v:shapetype id="_x0000_t202" coordsize="21600,21600" o:spt="202" path="m,l,21600r21600,l21600,xe">
            <v:stroke joinstyle="miter"/>
            <v:path gradientshapeok="t" o:connecttype="rect"/>
          </v:shapetype>
          <v:shape id="_x0000_s1026" type="#_x0000_t202" style="position:absolute;margin-left:-27.75pt;margin-top:12pt;width:500.25pt;height:30.75pt;z-index:251675648" fillcolor="#fbd4b4 [1305]">
            <v:textbox>
              <w:txbxContent>
                <w:p w:rsidR="00B60395" w:rsidRDefault="00574A2D" w:rsidP="00B60395">
                  <w:pPr>
                    <w:pStyle w:val="NoSpacing"/>
                    <w:rPr>
                      <w:rFonts w:ascii="Century Gothic" w:hAnsi="Century Gothic"/>
                      <w:sz w:val="24"/>
                      <w:szCs w:val="24"/>
                    </w:rPr>
                  </w:pPr>
                  <w:r>
                    <w:rPr>
                      <w:rFonts w:ascii="Century Gothic" w:hAnsi="Century Gothic"/>
                      <w:sz w:val="24"/>
                      <w:szCs w:val="24"/>
                    </w:rPr>
                    <w:t xml:space="preserve">The </w:t>
                  </w:r>
                  <w:r w:rsidRPr="00574A2D">
                    <w:rPr>
                      <w:rFonts w:ascii="Century Gothic" w:hAnsi="Century Gothic"/>
                      <w:b/>
                      <w:sz w:val="24"/>
                      <w:szCs w:val="24"/>
                    </w:rPr>
                    <w:t>aw</w:t>
                  </w:r>
                  <w:r>
                    <w:rPr>
                      <w:rFonts w:ascii="Century Gothic" w:hAnsi="Century Gothic"/>
                      <w:sz w:val="24"/>
                      <w:szCs w:val="24"/>
                    </w:rPr>
                    <w:t>esome t</w:t>
                  </w:r>
                  <w:r w:rsidRPr="00574A2D">
                    <w:rPr>
                      <w:rFonts w:ascii="Century Gothic" w:hAnsi="Century Gothic"/>
                      <w:b/>
                      <w:sz w:val="24"/>
                      <w:szCs w:val="24"/>
                    </w:rPr>
                    <w:t>al</w:t>
                  </w:r>
                  <w:r>
                    <w:rPr>
                      <w:rFonts w:ascii="Century Gothic" w:hAnsi="Century Gothic"/>
                      <w:sz w:val="24"/>
                      <w:szCs w:val="24"/>
                    </w:rPr>
                    <w:t xml:space="preserve">k in the </w:t>
                  </w:r>
                  <w:r w:rsidRPr="00574A2D">
                    <w:rPr>
                      <w:rFonts w:ascii="Century Gothic" w:hAnsi="Century Gothic"/>
                      <w:b/>
                      <w:sz w:val="24"/>
                      <w:szCs w:val="24"/>
                    </w:rPr>
                    <w:t>au</w:t>
                  </w:r>
                  <w:r>
                    <w:rPr>
                      <w:rFonts w:ascii="Century Gothic" w:hAnsi="Century Gothic"/>
                      <w:sz w:val="24"/>
                      <w:szCs w:val="24"/>
                    </w:rPr>
                    <w:t>dience as Fl</w:t>
                  </w:r>
                  <w:r w:rsidRPr="00574A2D">
                    <w:rPr>
                      <w:rFonts w:ascii="Century Gothic" w:hAnsi="Century Gothic"/>
                      <w:b/>
                      <w:sz w:val="24"/>
                      <w:szCs w:val="24"/>
                    </w:rPr>
                    <w:t>or</w:t>
                  </w:r>
                  <w:r>
                    <w:rPr>
                      <w:rFonts w:ascii="Century Gothic" w:hAnsi="Century Gothic"/>
                      <w:sz w:val="24"/>
                      <w:szCs w:val="24"/>
                    </w:rPr>
                    <w:t>ey th</w:t>
                  </w:r>
                  <w:r w:rsidRPr="00574A2D">
                    <w:rPr>
                      <w:rFonts w:ascii="Century Gothic" w:hAnsi="Century Gothic"/>
                      <w:b/>
                      <w:sz w:val="24"/>
                      <w:szCs w:val="24"/>
                    </w:rPr>
                    <w:t>ough</w:t>
                  </w:r>
                  <w:r>
                    <w:rPr>
                      <w:rFonts w:ascii="Century Gothic" w:hAnsi="Century Gothic"/>
                      <w:sz w:val="24"/>
                      <w:szCs w:val="24"/>
                    </w:rPr>
                    <w:t>t the bacteria was c</w:t>
                  </w:r>
                  <w:r w:rsidRPr="00574A2D">
                    <w:rPr>
                      <w:rFonts w:ascii="Century Gothic" w:hAnsi="Century Gothic"/>
                      <w:b/>
                      <w:sz w:val="24"/>
                      <w:szCs w:val="24"/>
                    </w:rPr>
                    <w:t>augh</w:t>
                  </w:r>
                  <w:r>
                    <w:rPr>
                      <w:rFonts w:ascii="Century Gothic" w:hAnsi="Century Gothic"/>
                      <w:sz w:val="24"/>
                      <w:szCs w:val="24"/>
                    </w:rPr>
                    <w:t>t!</w:t>
                  </w:r>
                </w:p>
                <w:p w:rsidR="00B60395" w:rsidRDefault="00B60395" w:rsidP="00B60395"/>
              </w:txbxContent>
            </v:textbox>
          </v:shape>
        </w:pict>
      </w:r>
    </w:p>
    <w:p w:rsidR="00B60395" w:rsidRDefault="00B60395" w:rsidP="00B60395">
      <w:pPr>
        <w:pStyle w:val="NoSpacing"/>
        <w:rPr>
          <w:rFonts w:ascii="Century Gothic" w:hAnsi="Century Gothic"/>
          <w:sz w:val="24"/>
          <w:szCs w:val="24"/>
        </w:rPr>
      </w:pPr>
    </w:p>
    <w:p w:rsidR="00B60395" w:rsidRPr="00C37500" w:rsidRDefault="00B60395" w:rsidP="00B60395">
      <w:pPr>
        <w:pStyle w:val="NoSpacing"/>
        <w:rPr>
          <w:rFonts w:ascii="Century Gothic" w:hAnsi="Century Gothic"/>
          <w:sz w:val="24"/>
          <w:szCs w:val="24"/>
          <w:u w:val="single"/>
        </w:rPr>
      </w:pPr>
    </w:p>
    <w:p w:rsidR="00B60395" w:rsidRDefault="00B60395" w:rsidP="00B60395">
      <w:pPr>
        <w:pStyle w:val="NoSpacing"/>
        <w:rPr>
          <w:rFonts w:ascii="Century Gothic" w:hAnsi="Century Gothic"/>
          <w:sz w:val="24"/>
          <w:szCs w:val="24"/>
        </w:rPr>
      </w:pPr>
    </w:p>
    <w:tbl>
      <w:tblPr>
        <w:tblStyle w:val="TableGrid"/>
        <w:tblW w:w="0" w:type="auto"/>
        <w:tblLook w:val="04A0"/>
      </w:tblPr>
      <w:tblGrid>
        <w:gridCol w:w="2802"/>
        <w:gridCol w:w="2693"/>
        <w:gridCol w:w="2693"/>
      </w:tblGrid>
      <w:tr w:rsidR="00574A2D" w:rsidTr="00574A2D">
        <w:tc>
          <w:tcPr>
            <w:tcW w:w="2802" w:type="dxa"/>
            <w:shd w:val="clear" w:color="auto" w:fill="FBD4B4" w:themeFill="accent6" w:themeFillTint="66"/>
          </w:tcPr>
          <w:p w:rsidR="00574A2D" w:rsidRPr="00C37500" w:rsidRDefault="00574A2D" w:rsidP="0086544B">
            <w:pPr>
              <w:pStyle w:val="NoSpacing"/>
              <w:jc w:val="center"/>
              <w:rPr>
                <w:rFonts w:ascii="Century Gothic" w:hAnsi="Century Gothic"/>
                <w:b/>
                <w:sz w:val="24"/>
                <w:szCs w:val="24"/>
              </w:rPr>
            </w:pPr>
            <w:r>
              <w:rPr>
                <w:rFonts w:ascii="Century Gothic" w:hAnsi="Century Gothic"/>
                <w:b/>
                <w:sz w:val="24"/>
                <w:szCs w:val="24"/>
              </w:rPr>
              <w:t>aw</w:t>
            </w:r>
          </w:p>
        </w:tc>
        <w:tc>
          <w:tcPr>
            <w:tcW w:w="2693" w:type="dxa"/>
            <w:shd w:val="clear" w:color="auto" w:fill="FBD4B4" w:themeFill="accent6" w:themeFillTint="66"/>
          </w:tcPr>
          <w:p w:rsidR="00574A2D" w:rsidRPr="00C37500" w:rsidRDefault="00574A2D" w:rsidP="0086544B">
            <w:pPr>
              <w:pStyle w:val="NoSpacing"/>
              <w:jc w:val="center"/>
              <w:rPr>
                <w:rFonts w:ascii="Century Gothic" w:hAnsi="Century Gothic"/>
                <w:b/>
                <w:sz w:val="24"/>
                <w:szCs w:val="24"/>
              </w:rPr>
            </w:pPr>
            <w:r>
              <w:rPr>
                <w:rFonts w:ascii="Century Gothic" w:hAnsi="Century Gothic"/>
                <w:b/>
                <w:sz w:val="24"/>
                <w:szCs w:val="24"/>
              </w:rPr>
              <w:t>al</w:t>
            </w:r>
          </w:p>
        </w:tc>
        <w:tc>
          <w:tcPr>
            <w:tcW w:w="2693" w:type="dxa"/>
            <w:shd w:val="clear" w:color="auto" w:fill="FBD4B4" w:themeFill="accent6" w:themeFillTint="66"/>
          </w:tcPr>
          <w:p w:rsidR="00574A2D" w:rsidRPr="00C37500" w:rsidRDefault="00574A2D" w:rsidP="0086544B">
            <w:pPr>
              <w:pStyle w:val="NoSpacing"/>
              <w:jc w:val="center"/>
              <w:rPr>
                <w:rFonts w:ascii="Century Gothic" w:hAnsi="Century Gothic"/>
                <w:b/>
                <w:sz w:val="24"/>
                <w:szCs w:val="24"/>
              </w:rPr>
            </w:pPr>
            <w:r>
              <w:rPr>
                <w:rFonts w:ascii="Century Gothic" w:hAnsi="Century Gothic"/>
                <w:b/>
                <w:sz w:val="24"/>
                <w:szCs w:val="24"/>
              </w:rPr>
              <w:t>au</w:t>
            </w:r>
          </w:p>
        </w:tc>
      </w:tr>
      <w:tr w:rsidR="00574A2D" w:rsidTr="00574A2D">
        <w:tc>
          <w:tcPr>
            <w:tcW w:w="2802" w:type="dxa"/>
          </w:tcPr>
          <w:p w:rsidR="00574A2D" w:rsidRDefault="00574A2D" w:rsidP="0086544B">
            <w:pPr>
              <w:pStyle w:val="NoSpacing"/>
              <w:jc w:val="center"/>
              <w:rPr>
                <w:rFonts w:ascii="Century Gothic" w:hAnsi="Century Gothic"/>
                <w:sz w:val="24"/>
                <w:szCs w:val="24"/>
              </w:rPr>
            </w:pPr>
            <w:r w:rsidRPr="00574A2D">
              <w:rPr>
                <w:rFonts w:ascii="Century Gothic" w:hAnsi="Century Gothic"/>
                <w:sz w:val="20"/>
                <w:szCs w:val="24"/>
              </w:rPr>
              <w:t>The</w:t>
            </w:r>
            <w:r>
              <w:rPr>
                <w:rFonts w:ascii="Century Gothic" w:hAnsi="Century Gothic"/>
                <w:sz w:val="24"/>
                <w:szCs w:val="24"/>
              </w:rPr>
              <w:t xml:space="preserve"> </w:t>
            </w:r>
            <w:r w:rsidRPr="00574A2D">
              <w:rPr>
                <w:rFonts w:ascii="Century Gothic" w:hAnsi="Century Gothic"/>
                <w:b/>
                <w:sz w:val="24"/>
                <w:szCs w:val="24"/>
              </w:rPr>
              <w:t>aw</w:t>
            </w:r>
            <w:r>
              <w:rPr>
                <w:rFonts w:ascii="Century Gothic" w:hAnsi="Century Gothic"/>
                <w:sz w:val="24"/>
                <w:szCs w:val="24"/>
              </w:rPr>
              <w:t>esome</w:t>
            </w:r>
          </w:p>
        </w:tc>
        <w:tc>
          <w:tcPr>
            <w:tcW w:w="2693" w:type="dxa"/>
          </w:tcPr>
          <w:p w:rsidR="00574A2D" w:rsidRDefault="00574A2D" w:rsidP="0086544B">
            <w:pPr>
              <w:pStyle w:val="NoSpacing"/>
              <w:jc w:val="center"/>
              <w:rPr>
                <w:rFonts w:ascii="Century Gothic" w:hAnsi="Century Gothic"/>
                <w:sz w:val="24"/>
                <w:szCs w:val="24"/>
              </w:rPr>
            </w:pPr>
            <w:r>
              <w:rPr>
                <w:rFonts w:ascii="Century Gothic" w:hAnsi="Century Gothic"/>
                <w:sz w:val="24"/>
                <w:szCs w:val="24"/>
              </w:rPr>
              <w:t>t</w:t>
            </w:r>
            <w:r w:rsidRPr="00574A2D">
              <w:rPr>
                <w:rFonts w:ascii="Century Gothic" w:hAnsi="Century Gothic"/>
                <w:b/>
                <w:sz w:val="24"/>
                <w:szCs w:val="24"/>
              </w:rPr>
              <w:t>al</w:t>
            </w:r>
            <w:r>
              <w:rPr>
                <w:rFonts w:ascii="Century Gothic" w:hAnsi="Century Gothic"/>
                <w:sz w:val="24"/>
                <w:szCs w:val="24"/>
              </w:rPr>
              <w:t xml:space="preserve">k </w:t>
            </w:r>
            <w:r w:rsidRPr="00574A2D">
              <w:rPr>
                <w:rFonts w:ascii="Century Gothic" w:hAnsi="Century Gothic"/>
                <w:sz w:val="20"/>
                <w:szCs w:val="24"/>
              </w:rPr>
              <w:t>in the</w:t>
            </w:r>
          </w:p>
        </w:tc>
        <w:tc>
          <w:tcPr>
            <w:tcW w:w="2693" w:type="dxa"/>
          </w:tcPr>
          <w:p w:rsidR="00574A2D" w:rsidRDefault="00574A2D" w:rsidP="00574A2D">
            <w:pPr>
              <w:pStyle w:val="NoSpacing"/>
              <w:jc w:val="center"/>
              <w:rPr>
                <w:rFonts w:ascii="Century Gothic" w:hAnsi="Century Gothic"/>
                <w:sz w:val="24"/>
                <w:szCs w:val="24"/>
              </w:rPr>
            </w:pPr>
            <w:r w:rsidRPr="00574A2D">
              <w:rPr>
                <w:rFonts w:ascii="Century Gothic" w:hAnsi="Century Gothic"/>
                <w:b/>
                <w:sz w:val="24"/>
                <w:szCs w:val="24"/>
              </w:rPr>
              <w:t>au</w:t>
            </w:r>
            <w:r w:rsidRPr="00574A2D">
              <w:rPr>
                <w:rFonts w:ascii="Century Gothic" w:hAnsi="Century Gothic"/>
                <w:sz w:val="24"/>
                <w:szCs w:val="24"/>
              </w:rPr>
              <w:t>dience</w:t>
            </w:r>
          </w:p>
        </w:tc>
      </w:tr>
      <w:tr w:rsidR="00574A2D" w:rsidTr="00574A2D">
        <w:tc>
          <w:tcPr>
            <w:tcW w:w="2802" w:type="dxa"/>
          </w:tcPr>
          <w:p w:rsidR="00574A2D" w:rsidRDefault="00574A2D" w:rsidP="0086544B">
            <w:pPr>
              <w:pStyle w:val="NoSpacing"/>
              <w:jc w:val="center"/>
              <w:rPr>
                <w:rFonts w:ascii="Century Gothic" w:hAnsi="Century Gothic"/>
                <w:sz w:val="24"/>
                <w:szCs w:val="24"/>
              </w:rPr>
            </w:pPr>
          </w:p>
        </w:tc>
        <w:tc>
          <w:tcPr>
            <w:tcW w:w="2693" w:type="dxa"/>
          </w:tcPr>
          <w:p w:rsidR="00574A2D" w:rsidRDefault="00574A2D" w:rsidP="0086544B">
            <w:pPr>
              <w:pStyle w:val="NoSpacing"/>
              <w:jc w:val="center"/>
              <w:rPr>
                <w:rFonts w:ascii="Century Gothic" w:hAnsi="Century Gothic"/>
                <w:sz w:val="24"/>
                <w:szCs w:val="24"/>
              </w:rPr>
            </w:pPr>
          </w:p>
        </w:tc>
        <w:tc>
          <w:tcPr>
            <w:tcW w:w="2693" w:type="dxa"/>
          </w:tcPr>
          <w:p w:rsidR="00574A2D" w:rsidRPr="00C37500" w:rsidRDefault="00574A2D" w:rsidP="0086544B">
            <w:pPr>
              <w:pStyle w:val="NoSpacing"/>
              <w:rPr>
                <w:rFonts w:ascii="Century Gothic" w:hAnsi="Century Gothic"/>
                <w:sz w:val="20"/>
                <w:szCs w:val="24"/>
              </w:rPr>
            </w:pPr>
          </w:p>
        </w:tc>
      </w:tr>
      <w:tr w:rsidR="00574A2D" w:rsidTr="00574A2D">
        <w:tc>
          <w:tcPr>
            <w:tcW w:w="2802" w:type="dxa"/>
          </w:tcPr>
          <w:p w:rsidR="00574A2D" w:rsidRDefault="00574A2D" w:rsidP="0086544B">
            <w:pPr>
              <w:pStyle w:val="NoSpacing"/>
              <w:jc w:val="center"/>
              <w:rPr>
                <w:rFonts w:ascii="Century Gothic" w:hAnsi="Century Gothic"/>
                <w:sz w:val="24"/>
                <w:szCs w:val="24"/>
              </w:rPr>
            </w:pPr>
          </w:p>
        </w:tc>
        <w:tc>
          <w:tcPr>
            <w:tcW w:w="2693" w:type="dxa"/>
          </w:tcPr>
          <w:p w:rsidR="00574A2D" w:rsidRDefault="00574A2D" w:rsidP="0086544B">
            <w:pPr>
              <w:pStyle w:val="NoSpacing"/>
              <w:jc w:val="center"/>
              <w:rPr>
                <w:rFonts w:ascii="Century Gothic" w:hAnsi="Century Gothic"/>
                <w:sz w:val="24"/>
                <w:szCs w:val="24"/>
              </w:rPr>
            </w:pPr>
          </w:p>
        </w:tc>
        <w:tc>
          <w:tcPr>
            <w:tcW w:w="2693" w:type="dxa"/>
          </w:tcPr>
          <w:p w:rsidR="00574A2D" w:rsidRPr="00C37500" w:rsidRDefault="00574A2D" w:rsidP="0086544B">
            <w:pPr>
              <w:pStyle w:val="NoSpacing"/>
              <w:rPr>
                <w:rFonts w:ascii="Century Gothic" w:hAnsi="Century Gothic"/>
                <w:sz w:val="20"/>
                <w:szCs w:val="24"/>
              </w:rPr>
            </w:pPr>
          </w:p>
        </w:tc>
      </w:tr>
      <w:tr w:rsidR="00574A2D" w:rsidTr="00574A2D">
        <w:tc>
          <w:tcPr>
            <w:tcW w:w="2802" w:type="dxa"/>
          </w:tcPr>
          <w:p w:rsidR="00574A2D" w:rsidRDefault="00574A2D" w:rsidP="0086544B">
            <w:pPr>
              <w:pStyle w:val="NoSpacing"/>
              <w:jc w:val="center"/>
              <w:rPr>
                <w:rFonts w:ascii="Century Gothic" w:hAnsi="Century Gothic"/>
                <w:sz w:val="24"/>
                <w:szCs w:val="24"/>
              </w:rPr>
            </w:pPr>
          </w:p>
        </w:tc>
        <w:tc>
          <w:tcPr>
            <w:tcW w:w="2693" w:type="dxa"/>
          </w:tcPr>
          <w:p w:rsidR="00574A2D" w:rsidRDefault="00574A2D" w:rsidP="0086544B">
            <w:pPr>
              <w:pStyle w:val="NoSpacing"/>
              <w:jc w:val="center"/>
              <w:rPr>
                <w:rFonts w:ascii="Century Gothic" w:hAnsi="Century Gothic"/>
                <w:sz w:val="24"/>
                <w:szCs w:val="24"/>
              </w:rPr>
            </w:pPr>
          </w:p>
        </w:tc>
        <w:tc>
          <w:tcPr>
            <w:tcW w:w="2693" w:type="dxa"/>
          </w:tcPr>
          <w:p w:rsidR="00574A2D" w:rsidRPr="00C37500" w:rsidRDefault="00574A2D" w:rsidP="0086544B">
            <w:pPr>
              <w:pStyle w:val="NoSpacing"/>
              <w:rPr>
                <w:rFonts w:ascii="Century Gothic" w:hAnsi="Century Gothic"/>
                <w:sz w:val="20"/>
                <w:szCs w:val="24"/>
              </w:rPr>
            </w:pPr>
          </w:p>
        </w:tc>
      </w:tr>
      <w:tr w:rsidR="00574A2D" w:rsidTr="00574A2D">
        <w:tc>
          <w:tcPr>
            <w:tcW w:w="2802" w:type="dxa"/>
          </w:tcPr>
          <w:p w:rsidR="00574A2D" w:rsidRDefault="00574A2D" w:rsidP="0086544B">
            <w:pPr>
              <w:pStyle w:val="NoSpacing"/>
              <w:jc w:val="center"/>
              <w:rPr>
                <w:rFonts w:ascii="Century Gothic" w:hAnsi="Century Gothic"/>
                <w:sz w:val="24"/>
                <w:szCs w:val="24"/>
              </w:rPr>
            </w:pPr>
          </w:p>
        </w:tc>
        <w:tc>
          <w:tcPr>
            <w:tcW w:w="2693" w:type="dxa"/>
          </w:tcPr>
          <w:p w:rsidR="00574A2D" w:rsidRDefault="00574A2D" w:rsidP="0086544B">
            <w:pPr>
              <w:pStyle w:val="NoSpacing"/>
              <w:jc w:val="center"/>
              <w:rPr>
                <w:rFonts w:ascii="Century Gothic" w:hAnsi="Century Gothic"/>
                <w:sz w:val="24"/>
                <w:szCs w:val="24"/>
              </w:rPr>
            </w:pPr>
          </w:p>
        </w:tc>
        <w:tc>
          <w:tcPr>
            <w:tcW w:w="2693" w:type="dxa"/>
          </w:tcPr>
          <w:p w:rsidR="00574A2D" w:rsidRPr="00C37500" w:rsidRDefault="00574A2D" w:rsidP="0086544B">
            <w:pPr>
              <w:pStyle w:val="NoSpacing"/>
              <w:rPr>
                <w:rFonts w:ascii="Century Gothic" w:hAnsi="Century Gothic"/>
                <w:sz w:val="20"/>
                <w:szCs w:val="24"/>
              </w:rPr>
            </w:pPr>
          </w:p>
        </w:tc>
      </w:tr>
      <w:tr w:rsidR="00574A2D" w:rsidTr="00574A2D">
        <w:tc>
          <w:tcPr>
            <w:tcW w:w="2802" w:type="dxa"/>
          </w:tcPr>
          <w:p w:rsidR="00574A2D" w:rsidRDefault="00574A2D" w:rsidP="0086544B">
            <w:pPr>
              <w:pStyle w:val="NoSpacing"/>
              <w:jc w:val="center"/>
              <w:rPr>
                <w:rFonts w:ascii="Century Gothic" w:hAnsi="Century Gothic"/>
                <w:sz w:val="24"/>
                <w:szCs w:val="24"/>
              </w:rPr>
            </w:pPr>
          </w:p>
        </w:tc>
        <w:tc>
          <w:tcPr>
            <w:tcW w:w="2693" w:type="dxa"/>
          </w:tcPr>
          <w:p w:rsidR="00574A2D" w:rsidRDefault="00574A2D" w:rsidP="0086544B">
            <w:pPr>
              <w:pStyle w:val="NoSpacing"/>
              <w:jc w:val="center"/>
              <w:rPr>
                <w:rFonts w:ascii="Century Gothic" w:hAnsi="Century Gothic"/>
                <w:sz w:val="24"/>
                <w:szCs w:val="24"/>
              </w:rPr>
            </w:pPr>
          </w:p>
        </w:tc>
        <w:tc>
          <w:tcPr>
            <w:tcW w:w="2693" w:type="dxa"/>
          </w:tcPr>
          <w:p w:rsidR="00574A2D" w:rsidRPr="00C37500" w:rsidRDefault="00574A2D" w:rsidP="0086544B">
            <w:pPr>
              <w:pStyle w:val="NoSpacing"/>
              <w:rPr>
                <w:rFonts w:ascii="Century Gothic" w:hAnsi="Century Gothic"/>
                <w:sz w:val="20"/>
                <w:szCs w:val="24"/>
              </w:rPr>
            </w:pPr>
          </w:p>
        </w:tc>
      </w:tr>
      <w:tr w:rsidR="00574A2D" w:rsidRPr="00C37500" w:rsidTr="00574A2D">
        <w:tc>
          <w:tcPr>
            <w:tcW w:w="2802" w:type="dxa"/>
            <w:shd w:val="clear" w:color="auto" w:fill="FBD4B4" w:themeFill="accent6" w:themeFillTint="66"/>
          </w:tcPr>
          <w:p w:rsidR="00574A2D" w:rsidRPr="00C37500" w:rsidRDefault="00574A2D" w:rsidP="0086544B">
            <w:pPr>
              <w:pStyle w:val="NoSpacing"/>
              <w:jc w:val="center"/>
              <w:rPr>
                <w:rFonts w:ascii="Century Gothic" w:hAnsi="Century Gothic"/>
                <w:b/>
                <w:sz w:val="24"/>
                <w:szCs w:val="24"/>
              </w:rPr>
            </w:pPr>
            <w:r>
              <w:rPr>
                <w:rFonts w:ascii="Century Gothic" w:hAnsi="Century Gothic"/>
                <w:b/>
                <w:sz w:val="24"/>
                <w:szCs w:val="24"/>
              </w:rPr>
              <w:t>or</w:t>
            </w:r>
          </w:p>
        </w:tc>
        <w:tc>
          <w:tcPr>
            <w:tcW w:w="2693" w:type="dxa"/>
            <w:shd w:val="clear" w:color="auto" w:fill="FBD4B4" w:themeFill="accent6" w:themeFillTint="66"/>
          </w:tcPr>
          <w:p w:rsidR="00574A2D" w:rsidRPr="00C37500" w:rsidRDefault="00574A2D" w:rsidP="0086544B">
            <w:pPr>
              <w:pStyle w:val="NoSpacing"/>
              <w:jc w:val="center"/>
              <w:rPr>
                <w:rFonts w:ascii="Century Gothic" w:hAnsi="Century Gothic"/>
                <w:b/>
                <w:sz w:val="24"/>
                <w:szCs w:val="24"/>
              </w:rPr>
            </w:pPr>
            <w:proofErr w:type="spellStart"/>
            <w:r>
              <w:rPr>
                <w:rFonts w:ascii="Century Gothic" w:hAnsi="Century Gothic"/>
                <w:b/>
                <w:sz w:val="24"/>
                <w:szCs w:val="24"/>
              </w:rPr>
              <w:t>ough</w:t>
            </w:r>
            <w:proofErr w:type="spellEnd"/>
          </w:p>
        </w:tc>
        <w:tc>
          <w:tcPr>
            <w:tcW w:w="2693" w:type="dxa"/>
            <w:shd w:val="clear" w:color="auto" w:fill="FBD4B4" w:themeFill="accent6" w:themeFillTint="66"/>
          </w:tcPr>
          <w:p w:rsidR="00574A2D" w:rsidRDefault="00574A2D" w:rsidP="0086544B">
            <w:pPr>
              <w:pStyle w:val="NoSpacing"/>
              <w:jc w:val="center"/>
              <w:rPr>
                <w:rFonts w:ascii="Century Gothic" w:hAnsi="Century Gothic"/>
                <w:b/>
                <w:sz w:val="24"/>
                <w:szCs w:val="24"/>
              </w:rPr>
            </w:pPr>
            <w:proofErr w:type="spellStart"/>
            <w:r>
              <w:rPr>
                <w:rFonts w:ascii="Century Gothic" w:hAnsi="Century Gothic"/>
                <w:b/>
                <w:sz w:val="24"/>
                <w:szCs w:val="24"/>
              </w:rPr>
              <w:t>augh</w:t>
            </w:r>
            <w:proofErr w:type="spellEnd"/>
          </w:p>
        </w:tc>
      </w:tr>
      <w:tr w:rsidR="00574A2D" w:rsidTr="00574A2D">
        <w:tc>
          <w:tcPr>
            <w:tcW w:w="2802" w:type="dxa"/>
          </w:tcPr>
          <w:p w:rsidR="00574A2D" w:rsidRDefault="00574A2D" w:rsidP="0086544B">
            <w:pPr>
              <w:pStyle w:val="NoSpacing"/>
              <w:jc w:val="center"/>
              <w:rPr>
                <w:rFonts w:ascii="Century Gothic" w:hAnsi="Century Gothic"/>
                <w:sz w:val="24"/>
                <w:szCs w:val="24"/>
              </w:rPr>
            </w:pPr>
            <w:r w:rsidRPr="00574A2D">
              <w:rPr>
                <w:rFonts w:ascii="Century Gothic" w:hAnsi="Century Gothic"/>
                <w:sz w:val="20"/>
                <w:szCs w:val="24"/>
              </w:rPr>
              <w:t>as</w:t>
            </w:r>
            <w:r>
              <w:rPr>
                <w:rFonts w:ascii="Century Gothic" w:hAnsi="Century Gothic"/>
                <w:sz w:val="24"/>
                <w:szCs w:val="24"/>
              </w:rPr>
              <w:t xml:space="preserve"> Fl</w:t>
            </w:r>
            <w:r w:rsidRPr="00574A2D">
              <w:rPr>
                <w:rFonts w:ascii="Century Gothic" w:hAnsi="Century Gothic"/>
                <w:b/>
                <w:sz w:val="24"/>
                <w:szCs w:val="24"/>
              </w:rPr>
              <w:t>or</w:t>
            </w:r>
            <w:r>
              <w:rPr>
                <w:rFonts w:ascii="Century Gothic" w:hAnsi="Century Gothic"/>
                <w:sz w:val="24"/>
                <w:szCs w:val="24"/>
              </w:rPr>
              <w:t>ey</w:t>
            </w:r>
          </w:p>
        </w:tc>
        <w:tc>
          <w:tcPr>
            <w:tcW w:w="2693" w:type="dxa"/>
          </w:tcPr>
          <w:p w:rsidR="00574A2D" w:rsidRDefault="00574A2D" w:rsidP="0086544B">
            <w:pPr>
              <w:pStyle w:val="NoSpacing"/>
              <w:jc w:val="center"/>
              <w:rPr>
                <w:rFonts w:ascii="Century Gothic" w:hAnsi="Century Gothic"/>
                <w:sz w:val="24"/>
                <w:szCs w:val="24"/>
              </w:rPr>
            </w:pPr>
            <w:r w:rsidRPr="00574A2D">
              <w:rPr>
                <w:rFonts w:ascii="Century Gothic" w:hAnsi="Century Gothic"/>
                <w:sz w:val="24"/>
                <w:szCs w:val="24"/>
              </w:rPr>
              <w:t>th</w:t>
            </w:r>
            <w:r w:rsidRPr="00574A2D">
              <w:rPr>
                <w:rFonts w:ascii="Century Gothic" w:hAnsi="Century Gothic"/>
                <w:b/>
                <w:sz w:val="24"/>
                <w:szCs w:val="24"/>
              </w:rPr>
              <w:t>ough</w:t>
            </w:r>
            <w:r w:rsidRPr="00574A2D">
              <w:rPr>
                <w:rFonts w:ascii="Century Gothic" w:hAnsi="Century Gothic"/>
                <w:sz w:val="24"/>
                <w:szCs w:val="24"/>
              </w:rPr>
              <w:t xml:space="preserve">t </w:t>
            </w:r>
            <w:r w:rsidRPr="00574A2D">
              <w:rPr>
                <w:rFonts w:ascii="Century Gothic" w:hAnsi="Century Gothic"/>
                <w:sz w:val="20"/>
                <w:szCs w:val="24"/>
              </w:rPr>
              <w:t>the bacteria</w:t>
            </w:r>
          </w:p>
        </w:tc>
        <w:tc>
          <w:tcPr>
            <w:tcW w:w="2693" w:type="dxa"/>
          </w:tcPr>
          <w:p w:rsidR="00574A2D" w:rsidRPr="00C37500" w:rsidRDefault="00574A2D" w:rsidP="0086544B">
            <w:pPr>
              <w:pStyle w:val="NoSpacing"/>
              <w:jc w:val="center"/>
              <w:rPr>
                <w:rFonts w:ascii="Century Gothic" w:hAnsi="Century Gothic"/>
                <w:sz w:val="20"/>
                <w:szCs w:val="24"/>
              </w:rPr>
            </w:pPr>
            <w:proofErr w:type="gramStart"/>
            <w:r w:rsidRPr="00574A2D">
              <w:rPr>
                <w:rFonts w:ascii="Century Gothic" w:hAnsi="Century Gothic"/>
                <w:sz w:val="20"/>
                <w:szCs w:val="24"/>
              </w:rPr>
              <w:t>was</w:t>
            </w:r>
            <w:proofErr w:type="gramEnd"/>
            <w:r w:rsidRPr="00574A2D">
              <w:rPr>
                <w:rFonts w:ascii="Century Gothic" w:hAnsi="Century Gothic"/>
                <w:sz w:val="24"/>
                <w:szCs w:val="24"/>
              </w:rPr>
              <w:t xml:space="preserve"> c</w:t>
            </w:r>
            <w:r w:rsidRPr="00574A2D">
              <w:rPr>
                <w:rFonts w:ascii="Century Gothic" w:hAnsi="Century Gothic"/>
                <w:b/>
                <w:sz w:val="24"/>
                <w:szCs w:val="24"/>
              </w:rPr>
              <w:t>augh</w:t>
            </w:r>
            <w:r w:rsidRPr="00574A2D">
              <w:rPr>
                <w:rFonts w:ascii="Century Gothic" w:hAnsi="Century Gothic"/>
                <w:sz w:val="24"/>
                <w:szCs w:val="24"/>
              </w:rPr>
              <w:t>t!</w:t>
            </w:r>
          </w:p>
        </w:tc>
      </w:tr>
      <w:tr w:rsidR="00574A2D" w:rsidRPr="00C37500" w:rsidTr="00574A2D">
        <w:tc>
          <w:tcPr>
            <w:tcW w:w="2802" w:type="dxa"/>
          </w:tcPr>
          <w:p w:rsidR="00574A2D" w:rsidRDefault="00574A2D" w:rsidP="0086544B">
            <w:pPr>
              <w:pStyle w:val="NoSpacing"/>
              <w:jc w:val="center"/>
              <w:rPr>
                <w:rFonts w:ascii="Century Gothic" w:hAnsi="Century Gothic"/>
                <w:sz w:val="24"/>
                <w:szCs w:val="24"/>
              </w:rPr>
            </w:pPr>
          </w:p>
        </w:tc>
        <w:tc>
          <w:tcPr>
            <w:tcW w:w="2693" w:type="dxa"/>
          </w:tcPr>
          <w:p w:rsidR="00574A2D" w:rsidRPr="00C37500" w:rsidRDefault="00574A2D" w:rsidP="0086544B">
            <w:pPr>
              <w:pStyle w:val="NoSpacing"/>
              <w:jc w:val="center"/>
              <w:rPr>
                <w:rFonts w:ascii="Century Gothic" w:hAnsi="Century Gothic"/>
                <w:sz w:val="20"/>
                <w:szCs w:val="24"/>
              </w:rPr>
            </w:pPr>
          </w:p>
        </w:tc>
        <w:tc>
          <w:tcPr>
            <w:tcW w:w="2693" w:type="dxa"/>
          </w:tcPr>
          <w:p w:rsidR="00574A2D" w:rsidRPr="00C37500" w:rsidRDefault="00574A2D" w:rsidP="0086544B">
            <w:pPr>
              <w:pStyle w:val="NoSpacing"/>
              <w:jc w:val="center"/>
              <w:rPr>
                <w:rFonts w:ascii="Century Gothic" w:hAnsi="Century Gothic"/>
                <w:sz w:val="20"/>
                <w:szCs w:val="24"/>
              </w:rPr>
            </w:pPr>
          </w:p>
        </w:tc>
      </w:tr>
      <w:tr w:rsidR="00574A2D" w:rsidRPr="00C37500" w:rsidTr="00574A2D">
        <w:tc>
          <w:tcPr>
            <w:tcW w:w="2802" w:type="dxa"/>
          </w:tcPr>
          <w:p w:rsidR="00574A2D" w:rsidRDefault="00574A2D" w:rsidP="0086544B">
            <w:pPr>
              <w:pStyle w:val="NoSpacing"/>
              <w:jc w:val="center"/>
              <w:rPr>
                <w:rFonts w:ascii="Century Gothic" w:hAnsi="Century Gothic"/>
                <w:sz w:val="24"/>
                <w:szCs w:val="24"/>
              </w:rPr>
            </w:pPr>
          </w:p>
        </w:tc>
        <w:tc>
          <w:tcPr>
            <w:tcW w:w="2693" w:type="dxa"/>
          </w:tcPr>
          <w:p w:rsidR="00574A2D" w:rsidRPr="00C37500" w:rsidRDefault="00574A2D" w:rsidP="0086544B">
            <w:pPr>
              <w:pStyle w:val="NoSpacing"/>
              <w:jc w:val="center"/>
              <w:rPr>
                <w:rFonts w:ascii="Century Gothic" w:hAnsi="Century Gothic"/>
                <w:sz w:val="20"/>
                <w:szCs w:val="24"/>
              </w:rPr>
            </w:pPr>
          </w:p>
        </w:tc>
        <w:tc>
          <w:tcPr>
            <w:tcW w:w="2693" w:type="dxa"/>
          </w:tcPr>
          <w:p w:rsidR="00574A2D" w:rsidRPr="00C37500" w:rsidRDefault="00574A2D" w:rsidP="0086544B">
            <w:pPr>
              <w:pStyle w:val="NoSpacing"/>
              <w:jc w:val="center"/>
              <w:rPr>
                <w:rFonts w:ascii="Century Gothic" w:hAnsi="Century Gothic"/>
                <w:sz w:val="20"/>
                <w:szCs w:val="24"/>
              </w:rPr>
            </w:pPr>
          </w:p>
        </w:tc>
      </w:tr>
      <w:tr w:rsidR="00574A2D" w:rsidRPr="00C37500" w:rsidTr="00574A2D">
        <w:tc>
          <w:tcPr>
            <w:tcW w:w="2802" w:type="dxa"/>
          </w:tcPr>
          <w:p w:rsidR="00574A2D" w:rsidRDefault="00574A2D" w:rsidP="0086544B">
            <w:pPr>
              <w:pStyle w:val="NoSpacing"/>
              <w:jc w:val="center"/>
              <w:rPr>
                <w:rFonts w:ascii="Century Gothic" w:hAnsi="Century Gothic"/>
                <w:sz w:val="24"/>
                <w:szCs w:val="24"/>
              </w:rPr>
            </w:pPr>
          </w:p>
        </w:tc>
        <w:tc>
          <w:tcPr>
            <w:tcW w:w="2693" w:type="dxa"/>
          </w:tcPr>
          <w:p w:rsidR="00574A2D" w:rsidRPr="00C37500" w:rsidRDefault="00574A2D" w:rsidP="0086544B">
            <w:pPr>
              <w:pStyle w:val="NoSpacing"/>
              <w:jc w:val="center"/>
              <w:rPr>
                <w:rFonts w:ascii="Century Gothic" w:hAnsi="Century Gothic"/>
                <w:sz w:val="20"/>
                <w:szCs w:val="24"/>
              </w:rPr>
            </w:pPr>
          </w:p>
        </w:tc>
        <w:tc>
          <w:tcPr>
            <w:tcW w:w="2693" w:type="dxa"/>
          </w:tcPr>
          <w:p w:rsidR="00574A2D" w:rsidRPr="00C37500" w:rsidRDefault="00574A2D" w:rsidP="0086544B">
            <w:pPr>
              <w:pStyle w:val="NoSpacing"/>
              <w:jc w:val="center"/>
              <w:rPr>
                <w:rFonts w:ascii="Century Gothic" w:hAnsi="Century Gothic"/>
                <w:sz w:val="20"/>
                <w:szCs w:val="24"/>
              </w:rPr>
            </w:pPr>
          </w:p>
        </w:tc>
      </w:tr>
      <w:tr w:rsidR="00574A2D" w:rsidRPr="00C37500" w:rsidTr="00574A2D">
        <w:tc>
          <w:tcPr>
            <w:tcW w:w="2802" w:type="dxa"/>
          </w:tcPr>
          <w:p w:rsidR="00574A2D" w:rsidRDefault="00574A2D" w:rsidP="0086544B">
            <w:pPr>
              <w:pStyle w:val="NoSpacing"/>
              <w:jc w:val="center"/>
              <w:rPr>
                <w:rFonts w:ascii="Century Gothic" w:hAnsi="Century Gothic"/>
                <w:sz w:val="24"/>
                <w:szCs w:val="24"/>
              </w:rPr>
            </w:pPr>
          </w:p>
        </w:tc>
        <w:tc>
          <w:tcPr>
            <w:tcW w:w="2693" w:type="dxa"/>
          </w:tcPr>
          <w:p w:rsidR="00574A2D" w:rsidRPr="00C37500" w:rsidRDefault="00574A2D" w:rsidP="0086544B">
            <w:pPr>
              <w:pStyle w:val="NoSpacing"/>
              <w:jc w:val="center"/>
              <w:rPr>
                <w:rFonts w:ascii="Century Gothic" w:hAnsi="Century Gothic"/>
                <w:sz w:val="20"/>
                <w:szCs w:val="24"/>
              </w:rPr>
            </w:pPr>
          </w:p>
        </w:tc>
        <w:tc>
          <w:tcPr>
            <w:tcW w:w="2693" w:type="dxa"/>
          </w:tcPr>
          <w:p w:rsidR="00574A2D" w:rsidRPr="00C37500" w:rsidRDefault="00574A2D" w:rsidP="0086544B">
            <w:pPr>
              <w:pStyle w:val="NoSpacing"/>
              <w:jc w:val="center"/>
              <w:rPr>
                <w:rFonts w:ascii="Century Gothic" w:hAnsi="Century Gothic"/>
                <w:sz w:val="20"/>
                <w:szCs w:val="24"/>
              </w:rPr>
            </w:pPr>
          </w:p>
        </w:tc>
      </w:tr>
      <w:tr w:rsidR="00574A2D" w:rsidRPr="00C37500" w:rsidTr="00574A2D">
        <w:tc>
          <w:tcPr>
            <w:tcW w:w="2802" w:type="dxa"/>
          </w:tcPr>
          <w:p w:rsidR="00574A2D" w:rsidRDefault="00574A2D" w:rsidP="0086544B">
            <w:pPr>
              <w:pStyle w:val="NoSpacing"/>
              <w:jc w:val="center"/>
              <w:rPr>
                <w:rFonts w:ascii="Century Gothic" w:hAnsi="Century Gothic"/>
                <w:sz w:val="24"/>
                <w:szCs w:val="24"/>
              </w:rPr>
            </w:pPr>
          </w:p>
        </w:tc>
        <w:tc>
          <w:tcPr>
            <w:tcW w:w="2693" w:type="dxa"/>
          </w:tcPr>
          <w:p w:rsidR="00574A2D" w:rsidRPr="00C37500" w:rsidRDefault="00574A2D" w:rsidP="0086544B">
            <w:pPr>
              <w:pStyle w:val="NoSpacing"/>
              <w:jc w:val="center"/>
              <w:rPr>
                <w:rFonts w:ascii="Century Gothic" w:hAnsi="Century Gothic"/>
                <w:sz w:val="20"/>
                <w:szCs w:val="24"/>
              </w:rPr>
            </w:pPr>
          </w:p>
        </w:tc>
        <w:tc>
          <w:tcPr>
            <w:tcW w:w="2693" w:type="dxa"/>
          </w:tcPr>
          <w:p w:rsidR="00574A2D" w:rsidRPr="00C37500" w:rsidRDefault="00574A2D" w:rsidP="0086544B">
            <w:pPr>
              <w:pStyle w:val="NoSpacing"/>
              <w:jc w:val="center"/>
              <w:rPr>
                <w:rFonts w:ascii="Century Gothic" w:hAnsi="Century Gothic"/>
                <w:sz w:val="20"/>
                <w:szCs w:val="24"/>
              </w:rPr>
            </w:pPr>
          </w:p>
        </w:tc>
      </w:tr>
    </w:tbl>
    <w:p w:rsidR="00B60395" w:rsidRPr="00E170B4" w:rsidRDefault="00B60395" w:rsidP="00B60395">
      <w:pPr>
        <w:pStyle w:val="NoSpacing"/>
        <w:rPr>
          <w:rFonts w:ascii="Century Gothic" w:hAnsi="Century Gothic"/>
          <w:sz w:val="24"/>
          <w:szCs w:val="24"/>
        </w:rPr>
      </w:pPr>
    </w:p>
    <w:p w:rsidR="00B60395" w:rsidRDefault="00B60395" w:rsidP="00B60395">
      <w:pPr>
        <w:pStyle w:val="NoSpacing"/>
      </w:pPr>
    </w:p>
    <w:p w:rsidR="00B60395" w:rsidRPr="00B60395" w:rsidRDefault="00B60395" w:rsidP="00B60395">
      <w:pPr>
        <w:rPr>
          <w:rFonts w:ascii="Century Gothic" w:hAnsi="Century Gothic"/>
          <w:sz w:val="24"/>
        </w:rPr>
      </w:pPr>
    </w:p>
    <w:p w:rsidR="00B60395" w:rsidRPr="00B60395" w:rsidRDefault="00B60395" w:rsidP="00B60395">
      <w:pPr>
        <w:rPr>
          <w:sz w:val="16"/>
        </w:rPr>
      </w:pPr>
    </w:p>
    <w:sectPr w:rsidR="00B60395" w:rsidRPr="00B60395" w:rsidSect="004C25CC">
      <w:pgSz w:w="11906" w:h="16838"/>
      <w:pgMar w:top="1440" w:right="1440" w:bottom="1440" w:left="1440" w:header="708" w:footer="708" w:gutter="0"/>
      <w:pgBorders w:offsetFrom="page">
        <w:top w:val="single" w:sz="18" w:space="24" w:color="auto"/>
        <w:left w:val="single" w:sz="18" w:space="24" w:color="auto"/>
        <w:bottom w:val="single" w:sz="18" w:space="24" w:color="auto"/>
        <w:right w:val="single" w:sz="18" w:space="24" w:color="auto"/>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F357C" w:rsidRDefault="00EF357C" w:rsidP="0013597B">
      <w:pPr>
        <w:spacing w:after="0" w:line="240" w:lineRule="auto"/>
      </w:pPr>
      <w:r>
        <w:separator/>
      </w:r>
    </w:p>
  </w:endnote>
  <w:endnote w:type="continuationSeparator" w:id="0">
    <w:p w:rsidR="00EF357C" w:rsidRDefault="00EF357C" w:rsidP="0013597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Girls Have Many Secrets">
    <w:panose1 w:val="00000000000000000000"/>
    <w:charset w:val="BA"/>
    <w:family w:val="auto"/>
    <w:pitch w:val="variable"/>
    <w:sig w:usb0="A0000027" w:usb1="00000002" w:usb2="00000000" w:usb3="00000000" w:csb0="00000082"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F357C" w:rsidRDefault="00EF357C" w:rsidP="0013597B">
      <w:pPr>
        <w:spacing w:after="0" w:line="240" w:lineRule="auto"/>
      </w:pPr>
      <w:r>
        <w:separator/>
      </w:r>
    </w:p>
  </w:footnote>
  <w:footnote w:type="continuationSeparator" w:id="0">
    <w:p w:rsidR="00EF357C" w:rsidRDefault="00EF357C" w:rsidP="0013597B">
      <w:pPr>
        <w:spacing w:after="0" w:line="240" w:lineRule="auto"/>
      </w:pPr>
      <w:r>
        <w:continuationSeparator/>
      </w:r>
    </w:p>
  </w:footnote>
  <w:footnote w:id="1">
    <w:p w:rsidR="0013597B" w:rsidRDefault="0013597B">
      <w:pPr>
        <w:pStyle w:val="FootnoteText"/>
      </w:pPr>
      <w:r>
        <w:rPr>
          <w:rStyle w:val="FootnoteReference"/>
        </w:rPr>
        <w:footnoteRef/>
      </w:r>
      <w:r>
        <w:t xml:space="preserve"> The study of disease</w:t>
      </w:r>
    </w:p>
  </w:footnote>
  <w:footnote w:id="2">
    <w:p w:rsidR="00D72E54" w:rsidRDefault="00D72E54">
      <w:pPr>
        <w:pStyle w:val="FootnoteText"/>
      </w:pPr>
      <w:r>
        <w:rPr>
          <w:rStyle w:val="FootnoteReference"/>
        </w:rPr>
        <w:footnoteRef/>
      </w:r>
      <w:r>
        <w:t xml:space="preserve"> Micro organisms which cause disease</w:t>
      </w:r>
    </w:p>
  </w:footnote>
  <w:footnote w:id="3">
    <w:p w:rsidR="00A13F17" w:rsidRDefault="00A13F17">
      <w:pPr>
        <w:pStyle w:val="FootnoteText"/>
      </w:pPr>
      <w:r>
        <w:rPr>
          <w:rStyle w:val="FootnoteReference"/>
        </w:rPr>
        <w:footnoteRef/>
      </w:r>
      <w:r>
        <w:t xml:space="preserve"> A substance capable of destroying bacteria</w:t>
      </w:r>
    </w:p>
  </w:footnote>
  <w:footnote w:id="4">
    <w:p w:rsidR="004738A4" w:rsidRDefault="004738A4">
      <w:pPr>
        <w:pStyle w:val="FootnoteText"/>
      </w:pPr>
      <w:r>
        <w:rPr>
          <w:rStyle w:val="FootnoteReference"/>
        </w:rPr>
        <w:footnoteRef/>
      </w:r>
      <w:r>
        <w:t xml:space="preserve"> To take out</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4C25CC"/>
    <w:rsid w:val="000D4A83"/>
    <w:rsid w:val="0013597B"/>
    <w:rsid w:val="00226C6E"/>
    <w:rsid w:val="00396E23"/>
    <w:rsid w:val="004448FF"/>
    <w:rsid w:val="004738A4"/>
    <w:rsid w:val="004B7A6C"/>
    <w:rsid w:val="004C25CC"/>
    <w:rsid w:val="00574A2D"/>
    <w:rsid w:val="007124AB"/>
    <w:rsid w:val="00742812"/>
    <w:rsid w:val="009D3670"/>
    <w:rsid w:val="00A13F17"/>
    <w:rsid w:val="00A71787"/>
    <w:rsid w:val="00B25422"/>
    <w:rsid w:val="00B60395"/>
    <w:rsid w:val="00B92C6E"/>
    <w:rsid w:val="00D72E54"/>
    <w:rsid w:val="00D843C7"/>
    <w:rsid w:val="00E077E4"/>
    <w:rsid w:val="00EF357C"/>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43C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C25C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C25CC"/>
    <w:rPr>
      <w:rFonts w:ascii="Tahoma" w:hAnsi="Tahoma" w:cs="Tahoma"/>
      <w:sz w:val="16"/>
      <w:szCs w:val="16"/>
    </w:rPr>
  </w:style>
  <w:style w:type="paragraph" w:styleId="NoSpacing">
    <w:name w:val="No Spacing"/>
    <w:uiPriority w:val="1"/>
    <w:qFormat/>
    <w:rsid w:val="004C25CC"/>
    <w:pPr>
      <w:spacing w:after="0" w:line="240" w:lineRule="auto"/>
    </w:pPr>
  </w:style>
  <w:style w:type="paragraph" w:styleId="EndnoteText">
    <w:name w:val="endnote text"/>
    <w:basedOn w:val="Normal"/>
    <w:link w:val="EndnoteTextChar"/>
    <w:uiPriority w:val="99"/>
    <w:semiHidden/>
    <w:unhideWhenUsed/>
    <w:rsid w:val="0013597B"/>
    <w:pPr>
      <w:spacing w:after="0" w:line="240" w:lineRule="auto"/>
    </w:pPr>
    <w:rPr>
      <w:sz w:val="20"/>
      <w:szCs w:val="20"/>
    </w:rPr>
  </w:style>
  <w:style w:type="character" w:customStyle="1" w:styleId="EndnoteTextChar">
    <w:name w:val="Endnote Text Char"/>
    <w:basedOn w:val="DefaultParagraphFont"/>
    <w:link w:val="EndnoteText"/>
    <w:uiPriority w:val="99"/>
    <w:semiHidden/>
    <w:rsid w:val="0013597B"/>
    <w:rPr>
      <w:sz w:val="20"/>
      <w:szCs w:val="20"/>
    </w:rPr>
  </w:style>
  <w:style w:type="character" w:styleId="EndnoteReference">
    <w:name w:val="endnote reference"/>
    <w:basedOn w:val="DefaultParagraphFont"/>
    <w:uiPriority w:val="99"/>
    <w:semiHidden/>
    <w:unhideWhenUsed/>
    <w:rsid w:val="0013597B"/>
    <w:rPr>
      <w:vertAlign w:val="superscript"/>
    </w:rPr>
  </w:style>
  <w:style w:type="paragraph" w:styleId="FootnoteText">
    <w:name w:val="footnote text"/>
    <w:basedOn w:val="Normal"/>
    <w:link w:val="FootnoteTextChar"/>
    <w:uiPriority w:val="99"/>
    <w:semiHidden/>
    <w:unhideWhenUsed/>
    <w:rsid w:val="0013597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3597B"/>
    <w:rPr>
      <w:sz w:val="20"/>
      <w:szCs w:val="20"/>
    </w:rPr>
  </w:style>
  <w:style w:type="character" w:styleId="FootnoteReference">
    <w:name w:val="footnote reference"/>
    <w:basedOn w:val="DefaultParagraphFont"/>
    <w:uiPriority w:val="99"/>
    <w:semiHidden/>
    <w:unhideWhenUsed/>
    <w:rsid w:val="0013597B"/>
    <w:rPr>
      <w:vertAlign w:val="superscript"/>
    </w:rPr>
  </w:style>
  <w:style w:type="character" w:styleId="Hyperlink">
    <w:name w:val="Hyperlink"/>
    <w:basedOn w:val="DefaultParagraphFont"/>
    <w:uiPriority w:val="99"/>
    <w:semiHidden/>
    <w:unhideWhenUsed/>
    <w:rsid w:val="00B60395"/>
    <w:rPr>
      <w:color w:val="0000FF"/>
      <w:u w:val="single"/>
    </w:rPr>
  </w:style>
  <w:style w:type="table" w:styleId="TableGrid">
    <w:name w:val="Table Grid"/>
    <w:basedOn w:val="TableNormal"/>
    <w:uiPriority w:val="59"/>
    <w:rsid w:val="00B6039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famousscientists.org/howard-flore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3CEBD66-EAF7-4ED3-8E50-AB76F147AD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457</Words>
  <Characters>2605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2019-11-15T03:41:00Z</cp:lastPrinted>
  <dcterms:created xsi:type="dcterms:W3CDTF">2019-11-15T03:42:00Z</dcterms:created>
  <dcterms:modified xsi:type="dcterms:W3CDTF">2019-11-15T03:42:00Z</dcterms:modified>
</cp:coreProperties>
</file>