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DE" w:rsidRPr="00D00613" w:rsidRDefault="00D470CE" w:rsidP="00D00613">
      <w:pPr>
        <w:pStyle w:val="NoSpacing"/>
        <w:jc w:val="center"/>
        <w:rPr>
          <w:b/>
          <w:sz w:val="36"/>
          <w:szCs w:val="36"/>
        </w:rPr>
      </w:pPr>
      <w:r w:rsidRPr="00D00613">
        <w:rPr>
          <w:b/>
          <w:sz w:val="36"/>
          <w:szCs w:val="36"/>
        </w:rPr>
        <w:t>The /</w:t>
      </w:r>
      <w:proofErr w:type="spellStart"/>
      <w:r w:rsidRPr="00D00613">
        <w:rPr>
          <w:b/>
          <w:sz w:val="36"/>
          <w:szCs w:val="36"/>
        </w:rPr>
        <w:t>oo</w:t>
      </w:r>
      <w:proofErr w:type="spellEnd"/>
      <w:r w:rsidRPr="00D00613">
        <w:rPr>
          <w:b/>
          <w:sz w:val="36"/>
          <w:szCs w:val="36"/>
        </w:rPr>
        <w:t>/ sound</w:t>
      </w:r>
    </w:p>
    <w:p w:rsidR="00D470CE" w:rsidRPr="00DD7AF8" w:rsidRDefault="00D470CE" w:rsidP="00D470CE">
      <w:pPr>
        <w:pStyle w:val="NoSpacing"/>
        <w:jc w:val="center"/>
        <w:rPr>
          <w:rFonts w:ascii="Century Gothic" w:hAnsi="Century Gothic"/>
          <w:sz w:val="24"/>
        </w:rPr>
      </w:pPr>
      <w:r w:rsidRPr="00DD7AF8">
        <w:rPr>
          <w:rFonts w:ascii="Century Gothic" w:hAnsi="Century Gothic"/>
          <w:sz w:val="24"/>
        </w:rPr>
        <w:t>A</w:t>
      </w:r>
      <w:r w:rsidR="007F6108">
        <w:rPr>
          <w:rFonts w:ascii="Century Gothic" w:hAnsi="Century Gothic"/>
          <w:sz w:val="24"/>
        </w:rPr>
        <w:t>n</w:t>
      </w:r>
      <w:r w:rsidRPr="00DD7AF8">
        <w:rPr>
          <w:rFonts w:ascii="Century Gothic" w:hAnsi="Century Gothic"/>
          <w:sz w:val="24"/>
        </w:rPr>
        <w:t xml:space="preserve"> </w:t>
      </w:r>
      <w:r w:rsidR="007F6108" w:rsidRPr="00DD7AF8">
        <w:rPr>
          <w:rFonts w:ascii="Century Gothic" w:hAnsi="Century Gothic"/>
          <w:sz w:val="24"/>
        </w:rPr>
        <w:t xml:space="preserve">Australian </w:t>
      </w:r>
      <w:r w:rsidR="007F6108">
        <w:rPr>
          <w:rFonts w:ascii="Century Gothic" w:hAnsi="Century Gothic"/>
          <w:sz w:val="24"/>
        </w:rPr>
        <w:t xml:space="preserve">text for </w:t>
      </w:r>
      <w:r w:rsidRPr="00DD7AF8">
        <w:rPr>
          <w:rFonts w:ascii="Century Gothic" w:hAnsi="Century Gothic"/>
          <w:sz w:val="24"/>
        </w:rPr>
        <w:t>students</w:t>
      </w:r>
      <w:r w:rsidR="002C78E6">
        <w:rPr>
          <w:rFonts w:ascii="Century Gothic" w:hAnsi="Century Gothic"/>
          <w:sz w:val="24"/>
        </w:rPr>
        <w:t xml:space="preserve"> by Sheryl Hunt</w:t>
      </w:r>
      <w:r w:rsidR="002D4111">
        <w:rPr>
          <w:rFonts w:ascii="Century Gothic" w:hAnsi="Century Gothic"/>
          <w:sz w:val="24"/>
        </w:rPr>
        <w:t>, 2019</w:t>
      </w:r>
    </w:p>
    <w:p w:rsidR="00DD7AF8" w:rsidRDefault="00DD7AF8" w:rsidP="00D470CE">
      <w:pPr>
        <w:pStyle w:val="NoSpacing"/>
        <w:jc w:val="center"/>
      </w:pPr>
    </w:p>
    <w:p w:rsidR="00D470CE" w:rsidRDefault="00AC72E6" w:rsidP="00D470CE">
      <w:pPr>
        <w:pStyle w:val="NoSpacing"/>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49.25pt;height:39pt" fillcolor="red">
            <v:shadow color="#868686"/>
            <v:textpath style="font-family:&quot;Arial Black&quot;;v-text-kern:t" trim="t" fitpath="t" string="Uluru"/>
          </v:shape>
        </w:pict>
      </w:r>
    </w:p>
    <w:p w:rsidR="00D470CE" w:rsidRDefault="00D470CE" w:rsidP="00D470CE">
      <w:pPr>
        <w:pStyle w:val="NoSpacing"/>
        <w:jc w:val="center"/>
      </w:pPr>
    </w:p>
    <w:p w:rsidR="00D470CE" w:rsidRDefault="00D470CE" w:rsidP="00D470CE">
      <w:pPr>
        <w:pStyle w:val="NoSpacing"/>
        <w:jc w:val="center"/>
        <w:rPr>
          <w:rFonts w:ascii="Century Gothic" w:hAnsi="Century Gothic"/>
          <w:sz w:val="24"/>
          <w:szCs w:val="24"/>
        </w:rPr>
      </w:pPr>
      <w:r w:rsidRPr="00E170B4">
        <w:rPr>
          <w:rFonts w:ascii="Century Gothic" w:hAnsi="Century Gothic"/>
          <w:sz w:val="24"/>
          <w:szCs w:val="24"/>
        </w:rPr>
        <w:t>(</w:t>
      </w:r>
      <w:proofErr w:type="gramStart"/>
      <w:r w:rsidRPr="00E170B4">
        <w:rPr>
          <w:rFonts w:ascii="Century Gothic" w:hAnsi="Century Gothic"/>
          <w:sz w:val="24"/>
          <w:szCs w:val="24"/>
        </w:rPr>
        <w:t>pronounced</w:t>
      </w:r>
      <w:proofErr w:type="gramEnd"/>
      <w:r w:rsidRPr="00E170B4">
        <w:rPr>
          <w:rFonts w:ascii="Century Gothic" w:hAnsi="Century Gothic"/>
          <w:sz w:val="24"/>
          <w:szCs w:val="24"/>
        </w:rPr>
        <w:t xml:space="preserve"> </w:t>
      </w:r>
      <w:proofErr w:type="spellStart"/>
      <w:r w:rsidRPr="00E170B4">
        <w:rPr>
          <w:rFonts w:ascii="Century Gothic" w:hAnsi="Century Gothic"/>
          <w:sz w:val="24"/>
          <w:szCs w:val="24"/>
        </w:rPr>
        <w:t>oo</w:t>
      </w:r>
      <w:proofErr w:type="spellEnd"/>
      <w:r w:rsidRPr="00E170B4">
        <w:rPr>
          <w:rFonts w:ascii="Century Gothic" w:hAnsi="Century Gothic"/>
          <w:sz w:val="24"/>
          <w:szCs w:val="24"/>
        </w:rPr>
        <w:t>/</w:t>
      </w:r>
      <w:proofErr w:type="spellStart"/>
      <w:r w:rsidRPr="00E170B4">
        <w:rPr>
          <w:rFonts w:ascii="Century Gothic" w:hAnsi="Century Gothic"/>
          <w:sz w:val="24"/>
          <w:szCs w:val="24"/>
        </w:rPr>
        <w:t>lu</w:t>
      </w:r>
      <w:proofErr w:type="spellEnd"/>
      <w:r w:rsidRPr="00E170B4">
        <w:rPr>
          <w:rFonts w:ascii="Century Gothic" w:hAnsi="Century Gothic"/>
          <w:sz w:val="24"/>
          <w:szCs w:val="24"/>
        </w:rPr>
        <w:t>/roo)</w:t>
      </w:r>
    </w:p>
    <w:p w:rsidR="00AF50D2" w:rsidRDefault="00AF50D2" w:rsidP="00D470CE">
      <w:pPr>
        <w:pStyle w:val="NoSpacing"/>
        <w:jc w:val="center"/>
        <w:rPr>
          <w:rFonts w:ascii="Century Gothic" w:hAnsi="Century Gothic"/>
          <w:sz w:val="24"/>
          <w:szCs w:val="24"/>
        </w:rPr>
      </w:pPr>
    </w:p>
    <w:p w:rsidR="00D470CE" w:rsidRPr="00E170B4" w:rsidRDefault="00D470CE" w:rsidP="00D470CE">
      <w:pPr>
        <w:pStyle w:val="NoSpacing"/>
        <w:jc w:val="center"/>
        <w:rPr>
          <w:rFonts w:ascii="Century Gothic" w:hAnsi="Century Gothic"/>
          <w:sz w:val="24"/>
          <w:szCs w:val="24"/>
        </w:rPr>
      </w:pPr>
    </w:p>
    <w:p w:rsidR="00D470CE" w:rsidRDefault="00D470CE" w:rsidP="00D470CE">
      <w:pPr>
        <w:pStyle w:val="NoSpacing"/>
        <w:rPr>
          <w:rFonts w:ascii="Century Gothic" w:hAnsi="Century Gothic"/>
          <w:sz w:val="24"/>
          <w:szCs w:val="24"/>
        </w:rPr>
      </w:pPr>
      <w:r w:rsidRPr="00AF50D2">
        <w:rPr>
          <w:rFonts w:ascii="Century Gothic" w:hAnsi="Century Gothic"/>
          <w:b/>
          <w:sz w:val="24"/>
          <w:szCs w:val="24"/>
        </w:rPr>
        <w:t xml:space="preserve">     Uluru</w:t>
      </w:r>
      <w:r w:rsidRPr="00E170B4">
        <w:rPr>
          <w:rFonts w:ascii="Century Gothic" w:hAnsi="Century Gothic"/>
          <w:sz w:val="24"/>
          <w:szCs w:val="24"/>
        </w:rPr>
        <w:t xml:space="preserve"> is the traditional name given to a massive </w:t>
      </w:r>
      <w:r w:rsidR="002807D5" w:rsidRPr="00E170B4">
        <w:rPr>
          <w:rFonts w:ascii="Century Gothic" w:hAnsi="Century Gothic"/>
          <w:sz w:val="24"/>
          <w:szCs w:val="24"/>
        </w:rPr>
        <w:t xml:space="preserve">sandstone </w:t>
      </w:r>
      <w:r w:rsidRPr="00E170B4">
        <w:rPr>
          <w:rFonts w:ascii="Century Gothic" w:hAnsi="Century Gothic"/>
          <w:sz w:val="24"/>
          <w:szCs w:val="24"/>
        </w:rPr>
        <w:t>monolith</w:t>
      </w:r>
      <w:r w:rsidR="004E36AE">
        <w:rPr>
          <w:rStyle w:val="FootnoteReference"/>
          <w:rFonts w:ascii="Century Gothic" w:hAnsi="Century Gothic"/>
          <w:sz w:val="24"/>
          <w:szCs w:val="24"/>
        </w:rPr>
        <w:footnoteReference w:id="1"/>
      </w:r>
      <w:r w:rsidR="00E170B4">
        <w:rPr>
          <w:rFonts w:ascii="Century Gothic" w:hAnsi="Century Gothic"/>
          <w:sz w:val="24"/>
          <w:szCs w:val="24"/>
        </w:rPr>
        <w:t xml:space="preserve"> </w:t>
      </w:r>
      <w:r w:rsidRPr="00E170B4">
        <w:rPr>
          <w:rFonts w:ascii="Century Gothic" w:hAnsi="Century Gothic"/>
          <w:sz w:val="24"/>
          <w:szCs w:val="24"/>
        </w:rPr>
        <w:t>in the Northern Territory, Australia.</w:t>
      </w:r>
      <w:r w:rsidR="00C578CA">
        <w:rPr>
          <w:rFonts w:ascii="Century Gothic" w:hAnsi="Century Gothic"/>
          <w:sz w:val="24"/>
          <w:szCs w:val="24"/>
        </w:rPr>
        <w:t xml:space="preserve"> It stands 348</w:t>
      </w:r>
      <w:r w:rsidR="002807D5" w:rsidRPr="00E170B4">
        <w:rPr>
          <w:rFonts w:ascii="Century Gothic" w:hAnsi="Century Gothic"/>
          <w:sz w:val="24"/>
          <w:szCs w:val="24"/>
        </w:rPr>
        <w:t xml:space="preserve"> </w:t>
      </w:r>
      <w:r w:rsidRPr="00E170B4">
        <w:rPr>
          <w:rFonts w:ascii="Century Gothic" w:hAnsi="Century Gothic"/>
          <w:sz w:val="24"/>
          <w:szCs w:val="24"/>
        </w:rPr>
        <w:t xml:space="preserve">metres high </w:t>
      </w:r>
      <w:r w:rsidR="00C578CA">
        <w:rPr>
          <w:rFonts w:ascii="Century Gothic" w:hAnsi="Century Gothic"/>
          <w:sz w:val="24"/>
          <w:szCs w:val="24"/>
        </w:rPr>
        <w:t>and the circumference of its base</w:t>
      </w:r>
      <w:r w:rsidR="002807D5" w:rsidRPr="00E170B4">
        <w:rPr>
          <w:rFonts w:ascii="Century Gothic" w:hAnsi="Century Gothic"/>
          <w:sz w:val="24"/>
          <w:szCs w:val="24"/>
        </w:rPr>
        <w:t xml:space="preserve"> measures 9.4 kilometres</w:t>
      </w:r>
      <w:r w:rsidRPr="00E170B4">
        <w:rPr>
          <w:rFonts w:ascii="Century Gothic" w:hAnsi="Century Gothic"/>
          <w:sz w:val="24"/>
          <w:szCs w:val="24"/>
        </w:rPr>
        <w:t xml:space="preserve">. </w:t>
      </w:r>
      <w:r w:rsidR="002807D5" w:rsidRPr="00E170B4">
        <w:rPr>
          <w:rFonts w:ascii="Century Gothic" w:hAnsi="Century Gothic"/>
          <w:sz w:val="24"/>
          <w:szCs w:val="24"/>
        </w:rPr>
        <w:t>Uluru is believed to be around 600 million years old.</w:t>
      </w:r>
      <w:r w:rsidR="000633A3" w:rsidRPr="00E170B4">
        <w:rPr>
          <w:rFonts w:ascii="Century Gothic" w:hAnsi="Century Gothic"/>
          <w:sz w:val="24"/>
          <w:szCs w:val="24"/>
        </w:rPr>
        <w:t xml:space="preserve"> One fact that is too surprising to be true is that</w:t>
      </w:r>
      <w:r w:rsidR="00AF50D2">
        <w:rPr>
          <w:rFonts w:ascii="Century Gothic" w:hAnsi="Century Gothic"/>
          <w:sz w:val="24"/>
          <w:szCs w:val="24"/>
        </w:rPr>
        <w:t xml:space="preserve"> approximately</w:t>
      </w:r>
      <w:r w:rsidR="000633A3" w:rsidRPr="00E170B4">
        <w:rPr>
          <w:rFonts w:ascii="Century Gothic" w:hAnsi="Century Gothic"/>
          <w:sz w:val="24"/>
          <w:szCs w:val="24"/>
        </w:rPr>
        <w:t xml:space="preserve"> 2.5 kilometre</w:t>
      </w:r>
      <w:r w:rsidR="00E170B4">
        <w:rPr>
          <w:rFonts w:ascii="Century Gothic" w:hAnsi="Century Gothic"/>
          <w:sz w:val="24"/>
          <w:szCs w:val="24"/>
        </w:rPr>
        <w:t>s</w:t>
      </w:r>
      <w:r w:rsidR="000633A3" w:rsidRPr="00E170B4">
        <w:rPr>
          <w:rFonts w:ascii="Century Gothic" w:hAnsi="Century Gothic"/>
          <w:sz w:val="24"/>
          <w:szCs w:val="24"/>
        </w:rPr>
        <w:t xml:space="preserve"> of the bulk of Uluru is underground!</w:t>
      </w:r>
    </w:p>
    <w:p w:rsidR="00AF50D2" w:rsidRDefault="00AF50D2" w:rsidP="00D470CE">
      <w:pPr>
        <w:pStyle w:val="NoSpacing"/>
        <w:rPr>
          <w:rFonts w:ascii="Century Gothic" w:hAnsi="Century Gothic"/>
          <w:sz w:val="24"/>
          <w:szCs w:val="24"/>
        </w:rPr>
      </w:pPr>
    </w:p>
    <w:p w:rsidR="00D00613" w:rsidRPr="00E170B4" w:rsidRDefault="00D00613" w:rsidP="00D470CE">
      <w:pPr>
        <w:pStyle w:val="NoSpacing"/>
        <w:rPr>
          <w:rFonts w:ascii="Century Gothic" w:hAnsi="Century Gothic"/>
          <w:sz w:val="24"/>
          <w:szCs w:val="24"/>
        </w:rPr>
      </w:pPr>
    </w:p>
    <w:p w:rsidR="000633A3" w:rsidRDefault="000633A3" w:rsidP="00D470CE">
      <w:pPr>
        <w:pStyle w:val="NoSpacing"/>
        <w:rPr>
          <w:rFonts w:ascii="Century Gothic" w:hAnsi="Century Gothic"/>
          <w:sz w:val="24"/>
          <w:szCs w:val="24"/>
        </w:rPr>
      </w:pPr>
      <w:r w:rsidRPr="00E170B4">
        <w:rPr>
          <w:rFonts w:ascii="Century Gothic" w:hAnsi="Century Gothic"/>
          <w:sz w:val="24"/>
          <w:szCs w:val="24"/>
        </w:rPr>
        <w:t xml:space="preserve">      Another fact </w:t>
      </w:r>
      <w:r w:rsidR="00674B1A" w:rsidRPr="00E170B4">
        <w:rPr>
          <w:rFonts w:ascii="Century Gothic" w:hAnsi="Century Gothic"/>
          <w:sz w:val="24"/>
          <w:szCs w:val="24"/>
        </w:rPr>
        <w:t>is</w:t>
      </w:r>
      <w:r w:rsidRPr="00E170B4">
        <w:rPr>
          <w:rFonts w:ascii="Century Gothic" w:hAnsi="Century Gothic"/>
          <w:sz w:val="24"/>
          <w:szCs w:val="24"/>
        </w:rPr>
        <w:t xml:space="preserve"> that it is the second largest monolith in the world. The largest is Mount Augustus in Western Australia. </w:t>
      </w:r>
      <w:r w:rsidR="00DD7AF8">
        <w:rPr>
          <w:rFonts w:ascii="Century Gothic" w:hAnsi="Century Gothic"/>
          <w:sz w:val="24"/>
          <w:szCs w:val="24"/>
        </w:rPr>
        <w:t xml:space="preserve">Who knew Australia had </w:t>
      </w:r>
      <w:r w:rsidR="00233C45">
        <w:rPr>
          <w:rFonts w:ascii="Century Gothic" w:hAnsi="Century Gothic"/>
          <w:sz w:val="24"/>
          <w:szCs w:val="24"/>
        </w:rPr>
        <w:t xml:space="preserve">the </w:t>
      </w:r>
      <w:r w:rsidR="00DD7AF8">
        <w:rPr>
          <w:rFonts w:ascii="Century Gothic" w:hAnsi="Century Gothic"/>
          <w:sz w:val="24"/>
          <w:szCs w:val="24"/>
        </w:rPr>
        <w:t>two</w:t>
      </w:r>
      <w:r w:rsidR="00233C45">
        <w:rPr>
          <w:rFonts w:ascii="Century Gothic" w:hAnsi="Century Gothic"/>
          <w:sz w:val="24"/>
          <w:szCs w:val="24"/>
        </w:rPr>
        <w:t xml:space="preserve"> largest!</w:t>
      </w:r>
    </w:p>
    <w:p w:rsidR="00D00613" w:rsidRDefault="00D00613" w:rsidP="00D470CE">
      <w:pPr>
        <w:pStyle w:val="NoSpacing"/>
        <w:rPr>
          <w:rFonts w:ascii="Century Gothic" w:hAnsi="Century Gothic"/>
          <w:sz w:val="24"/>
          <w:szCs w:val="24"/>
        </w:rPr>
      </w:pPr>
    </w:p>
    <w:p w:rsidR="00AF50D2" w:rsidRPr="00E170B4" w:rsidRDefault="00AF50D2" w:rsidP="00D470CE">
      <w:pPr>
        <w:pStyle w:val="NoSpacing"/>
        <w:rPr>
          <w:rFonts w:ascii="Century Gothic" w:hAnsi="Century Gothic"/>
          <w:sz w:val="24"/>
          <w:szCs w:val="24"/>
        </w:rPr>
      </w:pPr>
    </w:p>
    <w:p w:rsidR="00DE6568" w:rsidRDefault="00E86B0B" w:rsidP="00D470CE">
      <w:pPr>
        <w:pStyle w:val="NoSpacing"/>
        <w:rPr>
          <w:rFonts w:ascii="Century Gothic" w:hAnsi="Century Gothic"/>
          <w:sz w:val="24"/>
          <w:szCs w:val="24"/>
        </w:rPr>
      </w:pPr>
      <w:r>
        <w:rPr>
          <w:rFonts w:ascii="Century Gothic" w:hAnsi="Century Gothic"/>
          <w:noProof/>
          <w:sz w:val="24"/>
          <w:szCs w:val="24"/>
          <w:lang w:eastAsia="en-AU"/>
        </w:rPr>
        <w:drawing>
          <wp:anchor distT="0" distB="0" distL="114300" distR="114300" simplePos="0" relativeHeight="251661312" behindDoc="0" locked="0" layoutInCell="1" allowOverlap="1">
            <wp:simplePos x="0" y="0"/>
            <wp:positionH relativeFrom="column">
              <wp:posOffset>2095500</wp:posOffset>
            </wp:positionH>
            <wp:positionV relativeFrom="paragraph">
              <wp:posOffset>47625</wp:posOffset>
            </wp:positionV>
            <wp:extent cx="4038600" cy="2114550"/>
            <wp:effectExtent l="19050" t="0" r="0" b="0"/>
            <wp:wrapSquare wrapText="bothSides"/>
            <wp:docPr id="2" name="Picture 1" descr="Gerald_G_Ayers_Rock_(Austr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ald_G_Ayers_Rock_(Australia).png"/>
                    <pic:cNvPicPr/>
                  </pic:nvPicPr>
                  <pic:blipFill>
                    <a:blip r:embed="rId7" cstate="print"/>
                    <a:stretch>
                      <a:fillRect/>
                    </a:stretch>
                  </pic:blipFill>
                  <pic:spPr>
                    <a:xfrm>
                      <a:off x="0" y="0"/>
                      <a:ext cx="4038600" cy="2114550"/>
                    </a:xfrm>
                    <a:prstGeom prst="rect">
                      <a:avLst/>
                    </a:prstGeom>
                  </pic:spPr>
                </pic:pic>
              </a:graphicData>
            </a:graphic>
          </wp:anchor>
        </w:drawing>
      </w:r>
      <w:r w:rsidR="00DE6568" w:rsidRPr="00E170B4">
        <w:rPr>
          <w:rFonts w:ascii="Century Gothic" w:hAnsi="Century Gothic"/>
          <w:sz w:val="24"/>
          <w:szCs w:val="24"/>
        </w:rPr>
        <w:t xml:space="preserve">      The huge monolith was first seen by a European explorer in 1873. </w:t>
      </w:r>
      <w:r w:rsidR="003E6846" w:rsidRPr="00E170B4">
        <w:rPr>
          <w:rFonts w:ascii="Century Gothic" w:hAnsi="Century Gothic"/>
          <w:sz w:val="24"/>
          <w:szCs w:val="24"/>
        </w:rPr>
        <w:t xml:space="preserve">His name was William Gosse and he named it Ayers Rock after Sir Henry Ayers who was an important businessman and politician in South Australia. The </w:t>
      </w:r>
      <w:r w:rsidR="00233C45">
        <w:rPr>
          <w:rFonts w:ascii="Century Gothic" w:hAnsi="Century Gothic"/>
          <w:sz w:val="24"/>
          <w:szCs w:val="24"/>
        </w:rPr>
        <w:t>name changed to Uluru in 1977 in</w:t>
      </w:r>
      <w:r w:rsidR="003E6846" w:rsidRPr="00E170B4">
        <w:rPr>
          <w:rFonts w:ascii="Century Gothic" w:hAnsi="Century Gothic"/>
          <w:sz w:val="24"/>
          <w:szCs w:val="24"/>
        </w:rPr>
        <w:t xml:space="preserve"> recognition of </w:t>
      </w:r>
      <w:r w:rsidR="00C578CA">
        <w:rPr>
          <w:rFonts w:ascii="Century Gothic" w:hAnsi="Century Gothic"/>
          <w:sz w:val="24"/>
          <w:szCs w:val="24"/>
        </w:rPr>
        <w:t>the traditional owners</w:t>
      </w:r>
      <w:r w:rsidR="003E6846" w:rsidRPr="00E170B4">
        <w:rPr>
          <w:rFonts w:ascii="Century Gothic" w:hAnsi="Century Gothic"/>
          <w:sz w:val="24"/>
          <w:szCs w:val="24"/>
        </w:rPr>
        <w:t xml:space="preserve">. </w:t>
      </w:r>
    </w:p>
    <w:p w:rsidR="00AF50D2" w:rsidRDefault="00AF50D2" w:rsidP="00D470CE">
      <w:pPr>
        <w:pStyle w:val="NoSpacing"/>
        <w:rPr>
          <w:rFonts w:ascii="Century Gothic" w:hAnsi="Century Gothic"/>
          <w:sz w:val="24"/>
          <w:szCs w:val="24"/>
        </w:rPr>
      </w:pPr>
    </w:p>
    <w:p w:rsidR="00D00613" w:rsidRPr="00E170B4" w:rsidRDefault="00D00613" w:rsidP="00D470CE">
      <w:pPr>
        <w:pStyle w:val="NoSpacing"/>
        <w:rPr>
          <w:rFonts w:ascii="Century Gothic" w:hAnsi="Century Gothic"/>
          <w:sz w:val="24"/>
          <w:szCs w:val="24"/>
        </w:rPr>
      </w:pPr>
    </w:p>
    <w:p w:rsidR="002807D5" w:rsidRDefault="008926DC" w:rsidP="00D470CE">
      <w:pPr>
        <w:pStyle w:val="NoSpacing"/>
        <w:rPr>
          <w:rFonts w:ascii="Century Gothic" w:hAnsi="Century Gothic"/>
          <w:sz w:val="24"/>
          <w:szCs w:val="24"/>
        </w:rPr>
      </w:pPr>
      <w:r w:rsidRPr="00E170B4">
        <w:rPr>
          <w:rFonts w:ascii="Century Gothic" w:hAnsi="Century Gothic"/>
          <w:sz w:val="24"/>
          <w:szCs w:val="24"/>
        </w:rPr>
        <w:t xml:space="preserve">      </w:t>
      </w:r>
      <w:r w:rsidR="002807D5" w:rsidRPr="00E170B4">
        <w:rPr>
          <w:rFonts w:ascii="Century Gothic" w:hAnsi="Century Gothic"/>
          <w:sz w:val="24"/>
          <w:szCs w:val="24"/>
        </w:rPr>
        <w:t xml:space="preserve">The </w:t>
      </w:r>
      <w:proofErr w:type="spellStart"/>
      <w:r w:rsidR="002807D5" w:rsidRPr="00E170B4">
        <w:rPr>
          <w:rFonts w:ascii="Century Gothic" w:hAnsi="Century Gothic"/>
          <w:b/>
          <w:sz w:val="24"/>
          <w:szCs w:val="24"/>
        </w:rPr>
        <w:t>Anungu</w:t>
      </w:r>
      <w:proofErr w:type="spellEnd"/>
      <w:r w:rsidR="002807D5" w:rsidRPr="00E170B4">
        <w:rPr>
          <w:rFonts w:ascii="Century Gothic" w:hAnsi="Century Gothic"/>
          <w:sz w:val="24"/>
          <w:szCs w:val="24"/>
        </w:rPr>
        <w:t xml:space="preserve"> </w:t>
      </w:r>
      <w:r w:rsidRPr="00E170B4">
        <w:rPr>
          <w:rFonts w:ascii="Century Gothic" w:hAnsi="Century Gothic"/>
          <w:sz w:val="24"/>
          <w:szCs w:val="24"/>
        </w:rPr>
        <w:t>(</w:t>
      </w:r>
      <w:r w:rsidRPr="00E170B4">
        <w:rPr>
          <w:rFonts w:ascii="Century Gothic" w:hAnsi="Century Gothic" w:cs="Helvetica"/>
          <w:color w:val="333333"/>
          <w:sz w:val="24"/>
          <w:szCs w:val="24"/>
        </w:rPr>
        <w:t xml:space="preserve">pronounced </w:t>
      </w:r>
      <w:proofErr w:type="spellStart"/>
      <w:r w:rsidRPr="00C578CA">
        <w:rPr>
          <w:rFonts w:ascii="Century Gothic" w:hAnsi="Century Gothic" w:cs="Helvetica"/>
          <w:b/>
          <w:color w:val="333333"/>
          <w:sz w:val="24"/>
          <w:szCs w:val="24"/>
        </w:rPr>
        <w:t>arn</w:t>
      </w:r>
      <w:r w:rsidRPr="00E170B4">
        <w:rPr>
          <w:rFonts w:ascii="Century Gothic" w:hAnsi="Century Gothic" w:cs="Helvetica"/>
          <w:color w:val="333333"/>
          <w:sz w:val="24"/>
          <w:szCs w:val="24"/>
        </w:rPr>
        <w:t>-ung-oo</w:t>
      </w:r>
      <w:proofErr w:type="spellEnd"/>
      <w:r w:rsidRPr="00E170B4">
        <w:rPr>
          <w:rFonts w:ascii="Century Gothic" w:hAnsi="Century Gothic" w:cs="Helvetica"/>
          <w:color w:val="333333"/>
          <w:sz w:val="24"/>
          <w:szCs w:val="24"/>
        </w:rPr>
        <w:t xml:space="preserve">) </w:t>
      </w:r>
      <w:r w:rsidR="002807D5" w:rsidRPr="00E170B4">
        <w:rPr>
          <w:rFonts w:ascii="Century Gothic" w:hAnsi="Century Gothic"/>
          <w:sz w:val="24"/>
          <w:szCs w:val="24"/>
        </w:rPr>
        <w:t>people are the traditional owners of Ulu</w:t>
      </w:r>
      <w:r w:rsidR="000633A3" w:rsidRPr="00E170B4">
        <w:rPr>
          <w:rFonts w:ascii="Century Gothic" w:hAnsi="Century Gothic"/>
          <w:sz w:val="24"/>
          <w:szCs w:val="24"/>
        </w:rPr>
        <w:t xml:space="preserve">ru and </w:t>
      </w:r>
      <w:r w:rsidR="00DE6568" w:rsidRPr="00E170B4">
        <w:rPr>
          <w:rFonts w:ascii="Century Gothic" w:hAnsi="Century Gothic"/>
          <w:sz w:val="24"/>
          <w:szCs w:val="24"/>
        </w:rPr>
        <w:t>the surrounding area. Aboriginal people</w:t>
      </w:r>
      <w:r w:rsidR="000633A3" w:rsidRPr="00E170B4">
        <w:rPr>
          <w:rFonts w:ascii="Century Gothic" w:hAnsi="Century Gothic"/>
          <w:sz w:val="24"/>
          <w:szCs w:val="24"/>
        </w:rPr>
        <w:t xml:space="preserve"> </w:t>
      </w:r>
      <w:r w:rsidR="002807D5" w:rsidRPr="00E170B4">
        <w:rPr>
          <w:rFonts w:ascii="Century Gothic" w:hAnsi="Century Gothic"/>
          <w:sz w:val="24"/>
          <w:szCs w:val="24"/>
        </w:rPr>
        <w:t>hav</w:t>
      </w:r>
      <w:r w:rsidR="00DE6568" w:rsidRPr="00E170B4">
        <w:rPr>
          <w:rFonts w:ascii="Century Gothic" w:hAnsi="Century Gothic"/>
          <w:sz w:val="24"/>
          <w:szCs w:val="24"/>
        </w:rPr>
        <w:t>e been on this land in Central Australia for around 3</w:t>
      </w:r>
      <w:r w:rsidR="002807D5" w:rsidRPr="00E170B4">
        <w:rPr>
          <w:rFonts w:ascii="Century Gothic" w:hAnsi="Century Gothic"/>
          <w:sz w:val="24"/>
          <w:szCs w:val="24"/>
        </w:rPr>
        <w:t>0,000 years.</w:t>
      </w:r>
      <w:r w:rsidR="000633A3" w:rsidRPr="00E170B4">
        <w:rPr>
          <w:rFonts w:ascii="Century Gothic" w:hAnsi="Century Gothic"/>
          <w:sz w:val="24"/>
          <w:szCs w:val="24"/>
        </w:rPr>
        <w:t xml:space="preserve"> </w:t>
      </w:r>
      <w:r w:rsidR="00DE6568" w:rsidRPr="00E170B4">
        <w:rPr>
          <w:rFonts w:ascii="Century Gothic" w:hAnsi="Century Gothic"/>
          <w:sz w:val="24"/>
          <w:szCs w:val="24"/>
        </w:rPr>
        <w:t>Archaeologists have found evidence</w:t>
      </w:r>
      <w:r w:rsidR="00D00613">
        <w:rPr>
          <w:rStyle w:val="FootnoteReference"/>
          <w:rFonts w:ascii="Century Gothic" w:hAnsi="Century Gothic"/>
          <w:sz w:val="24"/>
          <w:szCs w:val="24"/>
        </w:rPr>
        <w:footnoteReference w:id="2"/>
      </w:r>
      <w:r w:rsidR="00DE6568" w:rsidRPr="00E170B4">
        <w:rPr>
          <w:rFonts w:ascii="Century Gothic" w:hAnsi="Century Gothic"/>
          <w:sz w:val="24"/>
          <w:szCs w:val="24"/>
        </w:rPr>
        <w:t xml:space="preserve"> of this through the discovery of tools and ancient drawings found on rock surfaces.</w:t>
      </w:r>
    </w:p>
    <w:p w:rsidR="0012250D" w:rsidRPr="00D00613" w:rsidRDefault="00D00613" w:rsidP="00D00613">
      <w:pPr>
        <w:pStyle w:val="Heading1"/>
        <w:shd w:val="clear" w:color="auto" w:fill="FFFFFF"/>
        <w:spacing w:before="0" w:after="150" w:line="540" w:lineRule="atLeast"/>
        <w:textAlignment w:val="baseline"/>
        <w:rPr>
          <w:rFonts w:ascii="Century Gothic" w:hAnsi="Century Gothic"/>
          <w:b w:val="0"/>
          <w:sz w:val="10"/>
          <w:szCs w:val="24"/>
        </w:rPr>
      </w:pPr>
      <w:r w:rsidRPr="007D1A4A">
        <w:rPr>
          <w:rFonts w:ascii="Century Gothic" w:hAnsi="Century Gothic"/>
          <w:b w:val="0"/>
          <w:sz w:val="10"/>
          <w:szCs w:val="24"/>
        </w:rPr>
        <w:t xml:space="preserve">    </w:t>
      </w:r>
      <w:r w:rsidRPr="00D00613">
        <w:rPr>
          <w:rFonts w:ascii="Century Gothic" w:hAnsi="Century Gothic"/>
          <w:b w:val="0"/>
          <w:color w:val="auto"/>
          <w:sz w:val="10"/>
          <w:szCs w:val="24"/>
        </w:rPr>
        <w:t>(</w:t>
      </w:r>
      <w:r w:rsidRPr="00D00613">
        <w:rPr>
          <w:rFonts w:ascii="Arial" w:hAnsi="Arial" w:cs="Arial"/>
          <w:b w:val="0"/>
          <w:color w:val="auto"/>
          <w:sz w:val="16"/>
          <w:szCs w:val="16"/>
        </w:rPr>
        <w:t>Ayers Rock (Australia) Free Clip art by </w:t>
      </w:r>
      <w:proofErr w:type="spellStart"/>
      <w:r w:rsidR="00AC72E6" w:rsidRPr="00D00613">
        <w:rPr>
          <w:rFonts w:ascii="Arial" w:hAnsi="Arial" w:cs="Arial"/>
          <w:b w:val="0"/>
          <w:color w:val="auto"/>
          <w:sz w:val="16"/>
          <w:szCs w:val="16"/>
        </w:rPr>
        <w:fldChar w:fldCharType="begin"/>
      </w:r>
      <w:r w:rsidRPr="00D00613">
        <w:rPr>
          <w:rFonts w:ascii="Arial" w:hAnsi="Arial" w:cs="Arial"/>
          <w:b w:val="0"/>
          <w:color w:val="auto"/>
          <w:sz w:val="16"/>
          <w:szCs w:val="16"/>
        </w:rPr>
        <w:instrText xml:space="preserve"> HYPERLINK "https://www.1001freedownloads.com/free-clipart/ayers-rock-australia" </w:instrText>
      </w:r>
      <w:r w:rsidR="00AC72E6" w:rsidRPr="00D00613">
        <w:rPr>
          <w:rFonts w:ascii="Arial" w:hAnsi="Arial" w:cs="Arial"/>
          <w:b w:val="0"/>
          <w:color w:val="auto"/>
          <w:sz w:val="16"/>
          <w:szCs w:val="16"/>
        </w:rPr>
        <w:fldChar w:fldCharType="separate"/>
      </w:r>
      <w:r w:rsidRPr="00D00613">
        <w:rPr>
          <w:rStyle w:val="Hyperlink"/>
          <w:rFonts w:ascii="inherit" w:hAnsi="inherit" w:cs="Arial"/>
          <w:b w:val="0"/>
          <w:color w:val="auto"/>
          <w:sz w:val="16"/>
          <w:szCs w:val="16"/>
          <w:bdr w:val="none" w:sz="0" w:space="0" w:color="auto" w:frame="1"/>
        </w:rPr>
        <w:t>Gerald_G</w:t>
      </w:r>
      <w:proofErr w:type="spellEnd"/>
      <w:r w:rsidR="00AC72E6" w:rsidRPr="00D00613">
        <w:rPr>
          <w:rFonts w:ascii="Arial" w:hAnsi="Arial" w:cs="Arial"/>
          <w:b w:val="0"/>
          <w:color w:val="auto"/>
          <w:sz w:val="16"/>
          <w:szCs w:val="16"/>
        </w:rPr>
        <w:fldChar w:fldCharType="end"/>
      </w:r>
      <w:r w:rsidRPr="00D00613">
        <w:rPr>
          <w:rFonts w:ascii="Arial" w:hAnsi="Arial" w:cs="Arial"/>
          <w:b w:val="0"/>
          <w:color w:val="auto"/>
          <w:sz w:val="16"/>
          <w:szCs w:val="16"/>
        </w:rPr>
        <w:t xml:space="preserve"> </w:t>
      </w:r>
      <w:r w:rsidRPr="00D00613">
        <w:rPr>
          <w:rStyle w:val="sb-attr-label"/>
          <w:rFonts w:ascii="Arial" w:hAnsi="Arial" w:cs="Arial"/>
          <w:b w:val="0"/>
          <w:bCs w:val="0"/>
          <w:color w:val="auto"/>
          <w:sz w:val="16"/>
          <w:szCs w:val="16"/>
          <w:bdr w:val="none" w:sz="0" w:space="0" w:color="auto" w:frame="1"/>
          <w:shd w:val="clear" w:color="auto" w:fill="FFFFFF"/>
        </w:rPr>
        <w:t>License:</w:t>
      </w:r>
      <w:r w:rsidR="008E0EED">
        <w:rPr>
          <w:rStyle w:val="sb-attr-label"/>
          <w:rFonts w:ascii="Arial" w:hAnsi="Arial" w:cs="Arial"/>
          <w:b w:val="0"/>
          <w:bCs w:val="0"/>
          <w:color w:val="auto"/>
          <w:sz w:val="16"/>
          <w:szCs w:val="16"/>
          <w:bdr w:val="none" w:sz="0" w:space="0" w:color="auto" w:frame="1"/>
          <w:shd w:val="clear" w:color="auto" w:fill="FFFFFF"/>
        </w:rPr>
        <w:t xml:space="preserve"> </w:t>
      </w:r>
      <w:hyperlink r:id="rId8" w:tgtFrame="_blank" w:history="1">
        <w:r w:rsidRPr="00D00613">
          <w:rPr>
            <w:rStyle w:val="Hyperlink"/>
            <w:rFonts w:ascii="Arial" w:hAnsi="Arial" w:cs="Arial"/>
            <w:color w:val="auto"/>
            <w:sz w:val="16"/>
            <w:szCs w:val="16"/>
            <w:u w:val="none"/>
            <w:bdr w:val="none" w:sz="0" w:space="0" w:color="auto" w:frame="1"/>
            <w:shd w:val="clear" w:color="auto" w:fill="FFFFFF"/>
          </w:rPr>
          <w:t>CC0 1.0 Universal (CC0 1.0)</w:t>
        </w:r>
      </w:hyperlink>
      <w:r w:rsidRPr="00D00613">
        <w:rPr>
          <w:rStyle w:val="sb-attr-value"/>
          <w:rFonts w:ascii="Arial" w:hAnsi="Arial" w:cs="Arial"/>
          <w:color w:val="auto"/>
          <w:sz w:val="16"/>
          <w:szCs w:val="16"/>
          <w:bdr w:val="none" w:sz="0" w:space="0" w:color="auto" w:frame="1"/>
          <w:shd w:val="clear" w:color="auto" w:fill="FFFFFF"/>
        </w:rPr>
        <w:t>)</w:t>
      </w:r>
    </w:p>
    <w:p w:rsidR="0012250D" w:rsidRDefault="0012250D" w:rsidP="00D00613">
      <w:pPr>
        <w:pStyle w:val="NoSpacing"/>
        <w:jc w:val="right"/>
        <w:rPr>
          <w:rFonts w:ascii="Century Gothic" w:hAnsi="Century Gothic"/>
          <w:sz w:val="24"/>
          <w:szCs w:val="24"/>
        </w:rPr>
      </w:pPr>
      <w:r>
        <w:rPr>
          <w:rFonts w:ascii="Century Gothic" w:hAnsi="Century Gothic"/>
          <w:sz w:val="24"/>
          <w:szCs w:val="24"/>
        </w:rPr>
        <w:t>Continued</w:t>
      </w:r>
      <w:r w:rsidR="006A01A9">
        <w:rPr>
          <w:rFonts w:ascii="Century Gothic" w:hAnsi="Century Gothic"/>
          <w:sz w:val="24"/>
          <w:szCs w:val="24"/>
        </w:rPr>
        <w:t>…</w:t>
      </w:r>
    </w:p>
    <w:p w:rsidR="00AF50D2" w:rsidRDefault="00AF50D2" w:rsidP="00AF50D2">
      <w:pPr>
        <w:pStyle w:val="NoSpacing"/>
        <w:jc w:val="center"/>
        <w:rPr>
          <w:rFonts w:ascii="Century Gothic" w:hAnsi="Century Gothic"/>
          <w:sz w:val="24"/>
          <w:szCs w:val="24"/>
        </w:rPr>
      </w:pPr>
      <w:r>
        <w:rPr>
          <w:rFonts w:ascii="Century Gothic" w:hAnsi="Century Gothic"/>
          <w:sz w:val="24"/>
          <w:szCs w:val="24"/>
        </w:rPr>
        <w:lastRenderedPageBreak/>
        <w:t>2</w:t>
      </w:r>
      <w:r w:rsidR="0012250D">
        <w:rPr>
          <w:rFonts w:ascii="Century Gothic" w:hAnsi="Century Gothic"/>
          <w:sz w:val="24"/>
          <w:szCs w:val="24"/>
        </w:rPr>
        <w:t>.</w:t>
      </w:r>
    </w:p>
    <w:p w:rsidR="00AF50D2" w:rsidRPr="00E170B4" w:rsidRDefault="00AF50D2" w:rsidP="00AF50D2">
      <w:pPr>
        <w:pStyle w:val="NoSpacing"/>
        <w:rPr>
          <w:rFonts w:ascii="Century Gothic" w:hAnsi="Century Gothic"/>
          <w:sz w:val="24"/>
          <w:szCs w:val="24"/>
        </w:rPr>
      </w:pPr>
    </w:p>
    <w:p w:rsidR="006A01A9" w:rsidRDefault="006A01A9" w:rsidP="00AF50D2">
      <w:pPr>
        <w:pStyle w:val="NoSpacing"/>
        <w:rPr>
          <w:rFonts w:ascii="Century Gothic" w:hAnsi="Century Gothic"/>
          <w:sz w:val="24"/>
          <w:szCs w:val="24"/>
        </w:rPr>
      </w:pPr>
    </w:p>
    <w:p w:rsidR="0012250D" w:rsidRPr="00E170B4" w:rsidRDefault="0012250D" w:rsidP="0012250D">
      <w:pPr>
        <w:pStyle w:val="NoSpacing"/>
        <w:rPr>
          <w:rFonts w:ascii="Century Gothic" w:hAnsi="Century Gothic"/>
          <w:sz w:val="24"/>
          <w:szCs w:val="24"/>
        </w:rPr>
      </w:pPr>
      <w:r w:rsidRPr="00E170B4">
        <w:rPr>
          <w:rFonts w:ascii="Century Gothic" w:hAnsi="Century Gothic"/>
          <w:sz w:val="24"/>
          <w:szCs w:val="24"/>
        </w:rPr>
        <w:t xml:space="preserve"> Today when people visit Uluru, they can participate in</w:t>
      </w:r>
      <w:r>
        <w:rPr>
          <w:rFonts w:ascii="Century Gothic" w:hAnsi="Century Gothic"/>
          <w:sz w:val="24"/>
          <w:szCs w:val="24"/>
        </w:rPr>
        <w:t xml:space="preserve"> some traditional cultural</w:t>
      </w:r>
      <w:r w:rsidRPr="00E170B4">
        <w:rPr>
          <w:rFonts w:ascii="Century Gothic" w:hAnsi="Century Gothic"/>
          <w:sz w:val="24"/>
          <w:szCs w:val="24"/>
        </w:rPr>
        <w:t xml:space="preserve"> experiences. It is important for the </w:t>
      </w:r>
      <w:proofErr w:type="spellStart"/>
      <w:r w:rsidRPr="00E170B4">
        <w:rPr>
          <w:rFonts w:ascii="Century Gothic" w:hAnsi="Century Gothic"/>
          <w:sz w:val="24"/>
          <w:szCs w:val="24"/>
        </w:rPr>
        <w:t>Anungu</w:t>
      </w:r>
      <w:proofErr w:type="spellEnd"/>
      <w:r w:rsidRPr="00E170B4">
        <w:rPr>
          <w:rFonts w:ascii="Century Gothic" w:hAnsi="Century Gothic"/>
          <w:sz w:val="24"/>
          <w:szCs w:val="24"/>
        </w:rPr>
        <w:t xml:space="preserve"> people that their traditional way of life, their stories and law are passed onto future generations. Their land is a school for others to learn from and to respect. </w:t>
      </w:r>
      <w:r>
        <w:rPr>
          <w:rFonts w:ascii="Century Gothic" w:hAnsi="Century Gothic"/>
          <w:sz w:val="24"/>
          <w:szCs w:val="24"/>
        </w:rPr>
        <w:t>Through l</w:t>
      </w:r>
      <w:r w:rsidRPr="00E170B4">
        <w:rPr>
          <w:rFonts w:ascii="Century Gothic" w:hAnsi="Century Gothic"/>
          <w:sz w:val="24"/>
          <w:szCs w:val="24"/>
        </w:rPr>
        <w:t xml:space="preserve">iving in a harsh environment like this, men, women and children knew how to survive and find food, water, shelter and medicine. This is the knowledge that is passed from generation to generation. </w:t>
      </w:r>
    </w:p>
    <w:p w:rsidR="006A01A9" w:rsidRDefault="006A01A9" w:rsidP="00AF50D2">
      <w:pPr>
        <w:pStyle w:val="NoSpacing"/>
        <w:rPr>
          <w:rFonts w:ascii="Century Gothic" w:hAnsi="Century Gothic"/>
          <w:sz w:val="24"/>
          <w:szCs w:val="24"/>
        </w:rPr>
      </w:pPr>
    </w:p>
    <w:p w:rsidR="0012250D" w:rsidRDefault="0012250D" w:rsidP="00AF50D2">
      <w:pPr>
        <w:pStyle w:val="NoSpacing"/>
        <w:rPr>
          <w:rFonts w:ascii="Century Gothic" w:hAnsi="Century Gothic"/>
          <w:sz w:val="24"/>
          <w:szCs w:val="24"/>
        </w:rPr>
      </w:pPr>
    </w:p>
    <w:p w:rsidR="00AF50D2" w:rsidRDefault="00D00613" w:rsidP="00AF50D2">
      <w:pPr>
        <w:pStyle w:val="NoSpacing"/>
        <w:rPr>
          <w:rFonts w:ascii="Century Gothic" w:hAnsi="Century Gothic"/>
          <w:sz w:val="24"/>
          <w:szCs w:val="24"/>
        </w:rPr>
      </w:pPr>
      <w:r>
        <w:rPr>
          <w:rFonts w:ascii="Century Gothic" w:hAnsi="Century Gothic"/>
          <w:noProof/>
          <w:sz w:val="24"/>
          <w:szCs w:val="24"/>
          <w:lang w:eastAsia="en-AU"/>
        </w:rPr>
        <w:drawing>
          <wp:anchor distT="0" distB="0" distL="114300" distR="114300" simplePos="0" relativeHeight="251659264" behindDoc="0" locked="0" layoutInCell="1" allowOverlap="1">
            <wp:simplePos x="0" y="0"/>
            <wp:positionH relativeFrom="column">
              <wp:posOffset>-333375</wp:posOffset>
            </wp:positionH>
            <wp:positionV relativeFrom="paragraph">
              <wp:posOffset>34290</wp:posOffset>
            </wp:positionV>
            <wp:extent cx="2945765" cy="2276475"/>
            <wp:effectExtent l="19050" t="0" r="6985" b="0"/>
            <wp:wrapSquare wrapText="bothSides"/>
            <wp:docPr id="1" name="Picture 2" descr="Image result for printable boomera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rintable boomerang clipart"/>
                    <pic:cNvPicPr>
                      <a:picLocks noChangeAspect="1" noChangeArrowheads="1"/>
                    </pic:cNvPicPr>
                  </pic:nvPicPr>
                  <pic:blipFill>
                    <a:blip r:embed="rId9" cstate="print"/>
                    <a:srcRect/>
                    <a:stretch>
                      <a:fillRect/>
                    </a:stretch>
                  </pic:blipFill>
                  <pic:spPr bwMode="auto">
                    <a:xfrm>
                      <a:off x="0" y="0"/>
                      <a:ext cx="2945765" cy="2276475"/>
                    </a:xfrm>
                    <a:prstGeom prst="rect">
                      <a:avLst/>
                    </a:prstGeom>
                    <a:noFill/>
                    <a:ln w="9525">
                      <a:noFill/>
                      <a:miter lim="800000"/>
                      <a:headEnd/>
                      <a:tailEnd/>
                    </a:ln>
                  </pic:spPr>
                </pic:pic>
              </a:graphicData>
            </a:graphic>
          </wp:anchor>
        </w:drawing>
      </w:r>
      <w:r w:rsidR="00AF50D2" w:rsidRPr="00E170B4">
        <w:rPr>
          <w:rFonts w:ascii="Century Gothic" w:hAnsi="Century Gothic"/>
          <w:sz w:val="24"/>
          <w:szCs w:val="24"/>
        </w:rPr>
        <w:t xml:space="preserve">Over time and due to the harshness of the land, the </w:t>
      </w:r>
      <w:proofErr w:type="spellStart"/>
      <w:r w:rsidR="00AF50D2">
        <w:rPr>
          <w:rFonts w:ascii="Century Gothic" w:hAnsi="Century Gothic"/>
          <w:sz w:val="24"/>
          <w:szCs w:val="24"/>
        </w:rPr>
        <w:t>Anungu</w:t>
      </w:r>
      <w:proofErr w:type="spellEnd"/>
      <w:r w:rsidR="00AF50D2">
        <w:rPr>
          <w:rFonts w:ascii="Century Gothic" w:hAnsi="Century Gothic"/>
          <w:sz w:val="24"/>
          <w:szCs w:val="24"/>
        </w:rPr>
        <w:t xml:space="preserve"> people learnt</w:t>
      </w:r>
      <w:r w:rsidR="00AF50D2" w:rsidRPr="00E170B4">
        <w:rPr>
          <w:rFonts w:ascii="Century Gothic" w:hAnsi="Century Gothic"/>
          <w:sz w:val="24"/>
          <w:szCs w:val="24"/>
        </w:rPr>
        <w:t xml:space="preserve"> how to use the plants and animals to their advantage. For example, the hard wood of the Mulga tree not only provided them with food,</w:t>
      </w:r>
      <w:r w:rsidR="00AF50D2">
        <w:rPr>
          <w:rFonts w:ascii="Century Gothic" w:hAnsi="Century Gothic"/>
          <w:sz w:val="24"/>
          <w:szCs w:val="24"/>
        </w:rPr>
        <w:t xml:space="preserve"> like</w:t>
      </w:r>
      <w:r w:rsidR="00AF50D2" w:rsidRPr="00E170B4">
        <w:rPr>
          <w:rFonts w:ascii="Century Gothic" w:hAnsi="Century Gothic"/>
          <w:sz w:val="24"/>
          <w:szCs w:val="24"/>
        </w:rPr>
        <w:t xml:space="preserve"> mulga seeds and mulga apples, but also wood to make tools like digging sticks. The women and children used these to dig for food. Other tools like spear throwers, spear heads, barbs and boomerangs were used by the men to hunt for food.</w:t>
      </w:r>
    </w:p>
    <w:p w:rsidR="00FC1FC2" w:rsidRDefault="00FC1FC2" w:rsidP="00AF50D2">
      <w:pPr>
        <w:pStyle w:val="NoSpacing"/>
        <w:rPr>
          <w:rFonts w:ascii="Century Gothic" w:hAnsi="Century Gothic"/>
          <w:sz w:val="24"/>
          <w:szCs w:val="24"/>
        </w:rPr>
      </w:pPr>
    </w:p>
    <w:p w:rsidR="006A01A9" w:rsidRPr="00E170B4" w:rsidRDefault="006A01A9" w:rsidP="00AF50D2">
      <w:pPr>
        <w:pStyle w:val="NoSpacing"/>
        <w:rPr>
          <w:rFonts w:ascii="Century Gothic" w:hAnsi="Century Gothic"/>
          <w:sz w:val="24"/>
          <w:szCs w:val="24"/>
        </w:rPr>
      </w:pPr>
    </w:p>
    <w:p w:rsidR="00FC1FC2" w:rsidRDefault="00AF50D2" w:rsidP="00AF50D2">
      <w:pPr>
        <w:pStyle w:val="Heading3"/>
        <w:spacing w:before="0" w:beforeAutospacing="0" w:after="0" w:afterAutospacing="0"/>
        <w:textAlignment w:val="baseline"/>
        <w:rPr>
          <w:rFonts w:ascii="Century Gothic" w:hAnsi="Century Gothic"/>
          <w:b w:val="0"/>
          <w:sz w:val="24"/>
          <w:szCs w:val="24"/>
        </w:rPr>
      </w:pPr>
      <w:r w:rsidRPr="00E170B4">
        <w:rPr>
          <w:rFonts w:ascii="Century Gothic" w:hAnsi="Century Gothic"/>
          <w:b w:val="0"/>
          <w:sz w:val="24"/>
          <w:szCs w:val="24"/>
        </w:rPr>
        <w:t xml:space="preserve">      A traditional diet is a balanced one as it includes food from each section of the food pyramid. So when the early European explorers were trekking across Australia, many of their lives may have been saved if they knew of the abundance</w:t>
      </w:r>
      <w:r w:rsidR="00D00613">
        <w:rPr>
          <w:rStyle w:val="FootnoteReference"/>
          <w:rFonts w:ascii="Century Gothic" w:hAnsi="Century Gothic"/>
          <w:b w:val="0"/>
          <w:sz w:val="24"/>
          <w:szCs w:val="24"/>
        </w:rPr>
        <w:footnoteReference w:id="3"/>
      </w:r>
      <w:r w:rsidRPr="00E170B4">
        <w:rPr>
          <w:rFonts w:ascii="Century Gothic" w:hAnsi="Century Gothic"/>
          <w:b w:val="0"/>
          <w:sz w:val="24"/>
          <w:szCs w:val="24"/>
        </w:rPr>
        <w:t xml:space="preserve"> of food around them. </w:t>
      </w:r>
    </w:p>
    <w:p w:rsidR="00AF50D2" w:rsidRDefault="00AF50D2" w:rsidP="00AF50D2">
      <w:pPr>
        <w:pStyle w:val="Heading3"/>
        <w:spacing w:before="0" w:beforeAutospacing="0" w:after="0" w:afterAutospacing="0"/>
        <w:textAlignment w:val="baseline"/>
        <w:rPr>
          <w:rFonts w:ascii="Century Gothic" w:hAnsi="Century Gothic"/>
          <w:b w:val="0"/>
          <w:sz w:val="24"/>
          <w:szCs w:val="24"/>
        </w:rPr>
      </w:pPr>
      <w:r w:rsidRPr="00E170B4">
        <w:rPr>
          <w:rFonts w:ascii="Century Gothic" w:hAnsi="Century Gothic"/>
          <w:b w:val="0"/>
          <w:sz w:val="24"/>
          <w:szCs w:val="24"/>
        </w:rPr>
        <w:t xml:space="preserve"> </w:t>
      </w:r>
    </w:p>
    <w:p w:rsidR="006A01A9" w:rsidRPr="00E170B4" w:rsidRDefault="006A01A9" w:rsidP="00AF50D2">
      <w:pPr>
        <w:pStyle w:val="Heading3"/>
        <w:spacing w:before="0" w:beforeAutospacing="0" w:after="0" w:afterAutospacing="0"/>
        <w:textAlignment w:val="baseline"/>
        <w:rPr>
          <w:rFonts w:ascii="Century Gothic" w:hAnsi="Century Gothic"/>
          <w:b w:val="0"/>
          <w:sz w:val="24"/>
          <w:szCs w:val="24"/>
        </w:rPr>
      </w:pPr>
    </w:p>
    <w:p w:rsidR="00AF50D2" w:rsidRPr="002D4111" w:rsidRDefault="00AF50D2" w:rsidP="00AF50D2">
      <w:pPr>
        <w:pStyle w:val="Heading3"/>
        <w:spacing w:before="0" w:beforeAutospacing="0" w:after="0" w:afterAutospacing="0"/>
        <w:textAlignment w:val="baseline"/>
        <w:rPr>
          <w:rFonts w:ascii="Century Gothic" w:hAnsi="Century Gothic"/>
          <w:b w:val="0"/>
          <w:sz w:val="24"/>
          <w:szCs w:val="24"/>
        </w:rPr>
      </w:pPr>
      <w:r w:rsidRPr="002D4111">
        <w:rPr>
          <w:rFonts w:ascii="Century Gothic" w:hAnsi="Century Gothic"/>
          <w:b w:val="0"/>
          <w:sz w:val="24"/>
          <w:szCs w:val="24"/>
        </w:rPr>
        <w:t xml:space="preserve">      In the language of the </w:t>
      </w:r>
      <w:proofErr w:type="spellStart"/>
      <w:r w:rsidRPr="002D4111">
        <w:rPr>
          <w:rFonts w:ascii="Century Gothic" w:hAnsi="Century Gothic"/>
          <w:b w:val="0"/>
          <w:sz w:val="24"/>
          <w:szCs w:val="24"/>
        </w:rPr>
        <w:t>Anungu</w:t>
      </w:r>
      <w:proofErr w:type="spellEnd"/>
      <w:r w:rsidRPr="002D4111">
        <w:rPr>
          <w:rFonts w:ascii="Century Gothic" w:hAnsi="Century Gothic"/>
          <w:b w:val="0"/>
          <w:sz w:val="24"/>
          <w:szCs w:val="24"/>
        </w:rPr>
        <w:t xml:space="preserve">, </w:t>
      </w:r>
      <w:proofErr w:type="spellStart"/>
      <w:r w:rsidRPr="002D4111">
        <w:rPr>
          <w:rFonts w:ascii="Century Gothic" w:hAnsi="Century Gothic" w:cs="Helvetica"/>
          <w:sz w:val="24"/>
          <w:szCs w:val="24"/>
        </w:rPr>
        <w:t>maku</w:t>
      </w:r>
      <w:proofErr w:type="spellEnd"/>
      <w:r w:rsidRPr="002D4111">
        <w:rPr>
          <w:rFonts w:ascii="Century Gothic" w:hAnsi="Century Gothic" w:cs="Helvetica"/>
          <w:b w:val="0"/>
          <w:sz w:val="24"/>
          <w:szCs w:val="24"/>
        </w:rPr>
        <w:t xml:space="preserve"> (pronounced </w:t>
      </w:r>
      <w:proofErr w:type="spellStart"/>
      <w:r w:rsidRPr="002D4111">
        <w:rPr>
          <w:rFonts w:ascii="Century Gothic" w:hAnsi="Century Gothic" w:cs="Helvetica"/>
          <w:b w:val="0"/>
          <w:sz w:val="24"/>
          <w:szCs w:val="24"/>
        </w:rPr>
        <w:t>mah-koo</w:t>
      </w:r>
      <w:proofErr w:type="spellEnd"/>
      <w:r w:rsidRPr="002D4111">
        <w:rPr>
          <w:rFonts w:ascii="Century Gothic" w:hAnsi="Century Gothic" w:cs="Helvetica"/>
          <w:b w:val="0"/>
          <w:sz w:val="24"/>
          <w:szCs w:val="24"/>
        </w:rPr>
        <w:t>) means edible</w:t>
      </w:r>
      <w:r w:rsidR="008D0582" w:rsidRPr="002D4111">
        <w:rPr>
          <w:rStyle w:val="FootnoteReference"/>
          <w:rFonts w:ascii="Century Gothic" w:hAnsi="Century Gothic" w:cs="Helvetica"/>
          <w:b w:val="0"/>
          <w:sz w:val="24"/>
          <w:szCs w:val="24"/>
        </w:rPr>
        <w:footnoteReference w:id="4"/>
      </w:r>
      <w:r w:rsidRPr="002D4111">
        <w:rPr>
          <w:rFonts w:ascii="Century Gothic" w:hAnsi="Century Gothic" w:cs="Helvetica"/>
          <w:b w:val="0"/>
          <w:sz w:val="24"/>
          <w:szCs w:val="24"/>
        </w:rPr>
        <w:t xml:space="preserve"> grubs</w:t>
      </w:r>
      <w:r w:rsidR="00C578CA" w:rsidRPr="002D4111">
        <w:rPr>
          <w:rFonts w:ascii="Century Gothic" w:hAnsi="Century Gothic" w:cs="Helvetica"/>
          <w:b w:val="0"/>
          <w:sz w:val="24"/>
          <w:szCs w:val="24"/>
        </w:rPr>
        <w:t>,</w:t>
      </w:r>
      <w:r w:rsidRPr="002D4111">
        <w:rPr>
          <w:rFonts w:ascii="Century Gothic" w:hAnsi="Century Gothic" w:cs="Helvetica"/>
          <w:b w:val="0"/>
          <w:sz w:val="24"/>
          <w:szCs w:val="24"/>
        </w:rPr>
        <w:t xml:space="preserve"> such as witchetty grubs. These grubs are found in the roots of trees and are an important source of protein. </w:t>
      </w:r>
      <w:proofErr w:type="spellStart"/>
      <w:r w:rsidRPr="002D4111">
        <w:rPr>
          <w:rFonts w:ascii="Century Gothic" w:hAnsi="Century Gothic" w:cs="Helvetica"/>
          <w:sz w:val="24"/>
          <w:szCs w:val="24"/>
        </w:rPr>
        <w:t>Kuka</w:t>
      </w:r>
      <w:proofErr w:type="spellEnd"/>
      <w:r w:rsidRPr="002D4111">
        <w:rPr>
          <w:rFonts w:ascii="Century Gothic" w:hAnsi="Century Gothic" w:cs="Helvetica"/>
          <w:b w:val="0"/>
          <w:sz w:val="24"/>
          <w:szCs w:val="24"/>
        </w:rPr>
        <w:t xml:space="preserve"> (pronounced </w:t>
      </w:r>
      <w:proofErr w:type="spellStart"/>
      <w:r w:rsidRPr="002D4111">
        <w:rPr>
          <w:rFonts w:ascii="Century Gothic" w:hAnsi="Century Gothic" w:cs="Helvetica"/>
          <w:b w:val="0"/>
          <w:sz w:val="24"/>
          <w:szCs w:val="24"/>
        </w:rPr>
        <w:t>kooka</w:t>
      </w:r>
      <w:proofErr w:type="spellEnd"/>
      <w:r w:rsidRPr="002D4111">
        <w:rPr>
          <w:rFonts w:ascii="Century Gothic" w:hAnsi="Century Gothic" w:cs="Helvetica"/>
          <w:b w:val="0"/>
          <w:sz w:val="24"/>
          <w:szCs w:val="24"/>
        </w:rPr>
        <w:t>) means edible animals</w:t>
      </w:r>
      <w:r w:rsidR="00C578CA" w:rsidRPr="002D4111">
        <w:rPr>
          <w:rFonts w:ascii="Century Gothic" w:hAnsi="Century Gothic" w:cs="Helvetica"/>
          <w:b w:val="0"/>
          <w:sz w:val="24"/>
          <w:szCs w:val="24"/>
        </w:rPr>
        <w:t>,</w:t>
      </w:r>
      <w:r w:rsidRPr="002D4111">
        <w:rPr>
          <w:rFonts w:ascii="Century Gothic" w:hAnsi="Century Gothic" w:cs="Helvetica"/>
          <w:b w:val="0"/>
          <w:sz w:val="24"/>
          <w:szCs w:val="24"/>
        </w:rPr>
        <w:t xml:space="preserve"> such as </w:t>
      </w:r>
      <w:hyperlink r:id="rId10" w:history="1">
        <w:r w:rsidRPr="002D4111">
          <w:rPr>
            <w:rStyle w:val="Hyperlink"/>
            <w:rFonts w:ascii="Century Gothic" w:hAnsi="Century Gothic" w:cs="Helvetica"/>
            <w:b w:val="0"/>
            <w:color w:val="auto"/>
            <w:sz w:val="24"/>
            <w:szCs w:val="24"/>
            <w:u w:val="none"/>
            <w:bdr w:val="none" w:sz="0" w:space="0" w:color="auto" w:frame="1"/>
          </w:rPr>
          <w:t>sand goanna</w:t>
        </w:r>
      </w:hyperlink>
      <w:r w:rsidRPr="002D4111">
        <w:rPr>
          <w:rFonts w:ascii="Century Gothic" w:hAnsi="Century Gothic" w:cs="Helvetica"/>
          <w:b w:val="0"/>
          <w:sz w:val="24"/>
          <w:szCs w:val="24"/>
        </w:rPr>
        <w:t>, emu, </w:t>
      </w:r>
      <w:hyperlink r:id="rId11" w:history="1">
        <w:r w:rsidRPr="002D4111">
          <w:rPr>
            <w:rStyle w:val="Hyperlink"/>
            <w:rFonts w:ascii="Century Gothic" w:hAnsi="Century Gothic" w:cs="Helvetica"/>
            <w:b w:val="0"/>
            <w:color w:val="auto"/>
            <w:sz w:val="24"/>
            <w:szCs w:val="24"/>
            <w:u w:val="none"/>
            <w:bdr w:val="none" w:sz="0" w:space="0" w:color="auto" w:frame="1"/>
          </w:rPr>
          <w:t>woma python</w:t>
        </w:r>
      </w:hyperlink>
      <w:r w:rsidRPr="002D4111">
        <w:rPr>
          <w:rFonts w:ascii="Century Gothic" w:hAnsi="Century Gothic" w:cs="Helvetica"/>
          <w:b w:val="0"/>
          <w:sz w:val="24"/>
          <w:szCs w:val="24"/>
        </w:rPr>
        <w:t xml:space="preserve">, </w:t>
      </w:r>
      <w:hyperlink r:id="rId12" w:history="1">
        <w:r w:rsidRPr="002D4111">
          <w:rPr>
            <w:rStyle w:val="Hyperlink"/>
            <w:rFonts w:ascii="Century Gothic" w:hAnsi="Century Gothic" w:cs="Helvetica"/>
            <w:b w:val="0"/>
            <w:color w:val="auto"/>
            <w:sz w:val="24"/>
            <w:szCs w:val="24"/>
            <w:u w:val="none"/>
            <w:bdr w:val="none" w:sz="0" w:space="0" w:color="auto" w:frame="1"/>
          </w:rPr>
          <w:t>kangaroo</w:t>
        </w:r>
      </w:hyperlink>
      <w:r w:rsidRPr="002D4111">
        <w:rPr>
          <w:rFonts w:ascii="Century Gothic" w:hAnsi="Century Gothic" w:cs="Helvetica"/>
          <w:b w:val="0"/>
          <w:sz w:val="24"/>
          <w:szCs w:val="24"/>
        </w:rPr>
        <w:t xml:space="preserve"> and the eggs of birds and lizards.</w:t>
      </w:r>
      <w:r w:rsidRPr="002D4111">
        <w:rPr>
          <w:rFonts w:ascii="Century Gothic" w:hAnsi="Century Gothic"/>
          <w:b w:val="0"/>
          <w:sz w:val="24"/>
          <w:szCs w:val="24"/>
        </w:rPr>
        <w:t xml:space="preserve"> </w:t>
      </w:r>
    </w:p>
    <w:p w:rsidR="00FC1FC2" w:rsidRPr="002D4111" w:rsidRDefault="00FC1FC2" w:rsidP="00AF50D2">
      <w:pPr>
        <w:pStyle w:val="Heading3"/>
        <w:spacing w:before="0" w:beforeAutospacing="0" w:after="0" w:afterAutospacing="0"/>
        <w:textAlignment w:val="baseline"/>
        <w:rPr>
          <w:rFonts w:ascii="Century Gothic" w:hAnsi="Century Gothic" w:cs="Helvetica"/>
          <w:b w:val="0"/>
          <w:sz w:val="24"/>
          <w:szCs w:val="24"/>
        </w:rPr>
      </w:pPr>
    </w:p>
    <w:p w:rsidR="0012250D" w:rsidRDefault="00C578CA" w:rsidP="00AF50D2">
      <w:pPr>
        <w:pStyle w:val="NoSpacing"/>
        <w:rPr>
          <w:rFonts w:ascii="Century Gothic" w:hAnsi="Century Gothic"/>
          <w:sz w:val="24"/>
          <w:szCs w:val="24"/>
        </w:rPr>
      </w:pPr>
      <w:r>
        <w:rPr>
          <w:rFonts w:ascii="Century Gothic" w:hAnsi="Century Gothic"/>
          <w:sz w:val="24"/>
          <w:szCs w:val="24"/>
        </w:rPr>
        <w:t xml:space="preserve">      </w:t>
      </w:r>
    </w:p>
    <w:p w:rsidR="008E0EED" w:rsidRDefault="008E0EED" w:rsidP="00AF50D2">
      <w:pPr>
        <w:pStyle w:val="NoSpacing"/>
        <w:rPr>
          <w:rFonts w:ascii="Century Gothic" w:hAnsi="Century Gothic"/>
          <w:sz w:val="24"/>
          <w:szCs w:val="24"/>
        </w:rPr>
      </w:pPr>
    </w:p>
    <w:p w:rsidR="0012250D" w:rsidRPr="008E0EED" w:rsidRDefault="00AC72E6" w:rsidP="00AF50D2">
      <w:pPr>
        <w:pStyle w:val="NoSpacing"/>
        <w:rPr>
          <w:sz w:val="16"/>
          <w:szCs w:val="16"/>
        </w:rPr>
      </w:pPr>
      <w:hyperlink r:id="rId13" w:history="1">
        <w:r w:rsidR="008E0EED" w:rsidRPr="008E0EED">
          <w:rPr>
            <w:rStyle w:val="Hyperlink"/>
            <w:color w:val="auto"/>
            <w:sz w:val="16"/>
            <w:szCs w:val="16"/>
          </w:rPr>
          <w:t>http://www.supercoloring.com/coloring-pages/boomerang</w:t>
        </w:r>
      </w:hyperlink>
    </w:p>
    <w:p w:rsidR="008E0EED" w:rsidRDefault="008E0EED" w:rsidP="008E0EED">
      <w:pPr>
        <w:rPr>
          <w:rFonts w:ascii="Verdana" w:eastAsia="Times New Roman" w:hAnsi="Verdana" w:cs="Times New Roman"/>
          <w:i/>
          <w:iCs/>
          <w:sz w:val="16"/>
          <w:szCs w:val="16"/>
          <w:lang w:eastAsia="en-AU"/>
        </w:rPr>
      </w:pPr>
      <w:r w:rsidRPr="008E0EED">
        <w:rPr>
          <w:rFonts w:ascii="Verdana" w:hAnsi="Verdana"/>
          <w:i/>
          <w:iCs/>
          <w:sz w:val="16"/>
          <w:szCs w:val="16"/>
        </w:rPr>
        <w:t>Categories: </w:t>
      </w:r>
      <w:hyperlink r:id="rId14" w:history="1">
        <w:r w:rsidRPr="008E0EED">
          <w:rPr>
            <w:rStyle w:val="Hyperlink"/>
            <w:rFonts w:ascii="Verdana" w:hAnsi="Verdana"/>
            <w:i/>
            <w:iCs/>
            <w:color w:val="auto"/>
            <w:sz w:val="16"/>
            <w:szCs w:val="16"/>
          </w:rPr>
          <w:t>Australia</w:t>
        </w:r>
      </w:hyperlink>
      <w:r w:rsidRPr="008E0EED">
        <w:rPr>
          <w:rFonts w:ascii="Verdana" w:hAnsi="Verdana"/>
          <w:i/>
          <w:iCs/>
          <w:sz w:val="16"/>
          <w:szCs w:val="16"/>
        </w:rPr>
        <w:t xml:space="preserve"> Original image credit: </w:t>
      </w:r>
      <w:hyperlink r:id="rId15" w:tgtFrame="_blank" w:history="1">
        <w:r w:rsidRPr="008E0EED">
          <w:rPr>
            <w:rStyle w:val="Hyperlink"/>
            <w:rFonts w:ascii="Verdana" w:hAnsi="Verdana"/>
            <w:i/>
            <w:iCs/>
            <w:color w:val="auto"/>
            <w:sz w:val="16"/>
            <w:szCs w:val="16"/>
          </w:rPr>
          <w:t xml:space="preserve">Marks </w:t>
        </w:r>
        <w:proofErr w:type="spellStart"/>
        <w:r w:rsidRPr="008E0EED">
          <w:rPr>
            <w:rStyle w:val="Hyperlink"/>
            <w:rFonts w:ascii="Verdana" w:hAnsi="Verdana"/>
            <w:i/>
            <w:iCs/>
            <w:color w:val="auto"/>
            <w:sz w:val="16"/>
            <w:szCs w:val="16"/>
          </w:rPr>
          <w:t>designes</w:t>
        </w:r>
        <w:proofErr w:type="spellEnd"/>
        <w:r w:rsidRPr="008E0EED">
          <w:rPr>
            <w:rStyle w:val="Hyperlink"/>
            <w:rFonts w:ascii="Verdana" w:hAnsi="Verdana"/>
            <w:i/>
            <w:iCs/>
            <w:color w:val="auto"/>
            <w:sz w:val="16"/>
            <w:szCs w:val="16"/>
          </w:rPr>
          <w:t xml:space="preserve"> by </w:t>
        </w:r>
        <w:proofErr w:type="spellStart"/>
        <w:r w:rsidRPr="008E0EED">
          <w:rPr>
            <w:rStyle w:val="Hyperlink"/>
            <w:rFonts w:ascii="Verdana" w:hAnsi="Verdana"/>
            <w:i/>
            <w:iCs/>
            <w:color w:val="auto"/>
            <w:sz w:val="16"/>
            <w:szCs w:val="16"/>
          </w:rPr>
          <w:t>Outstandy</w:t>
        </w:r>
        <w:proofErr w:type="spellEnd"/>
        <w:r w:rsidRPr="008E0EED">
          <w:rPr>
            <w:rStyle w:val="Hyperlink"/>
            <w:rFonts w:ascii="Verdana" w:hAnsi="Verdana"/>
            <w:i/>
            <w:iCs/>
            <w:color w:val="auto"/>
            <w:sz w:val="16"/>
            <w:szCs w:val="16"/>
          </w:rPr>
          <w:t xml:space="preserve"> for Wikipedia 15 anniversary</w:t>
        </w:r>
      </w:hyperlink>
      <w:r w:rsidRPr="008E0EED">
        <w:rPr>
          <w:rFonts w:ascii="Verdana" w:hAnsi="Verdana"/>
          <w:i/>
          <w:iCs/>
          <w:sz w:val="16"/>
          <w:szCs w:val="16"/>
        </w:rPr>
        <w:t xml:space="preserve"> </w:t>
      </w:r>
      <w:r w:rsidRPr="008E0EED">
        <w:rPr>
          <w:rFonts w:ascii="Verdana" w:eastAsia="Times New Roman" w:hAnsi="Verdana" w:cs="Times New Roman"/>
          <w:i/>
          <w:iCs/>
          <w:sz w:val="16"/>
          <w:szCs w:val="16"/>
          <w:lang w:eastAsia="en-AU"/>
        </w:rPr>
        <w:t>Permission:</w:t>
      </w:r>
      <w:r>
        <w:rPr>
          <w:rFonts w:ascii="Verdana" w:eastAsia="Times New Roman" w:hAnsi="Verdana" w:cs="Times New Roman"/>
          <w:i/>
          <w:iCs/>
          <w:sz w:val="16"/>
          <w:szCs w:val="16"/>
          <w:lang w:eastAsia="en-AU"/>
        </w:rPr>
        <w:t xml:space="preserve"> </w:t>
      </w:r>
      <w:r w:rsidRPr="008E0EED">
        <w:rPr>
          <w:rFonts w:ascii="Verdana" w:eastAsia="Times New Roman" w:hAnsi="Verdana" w:cs="Times New Roman"/>
          <w:i/>
          <w:iCs/>
          <w:sz w:val="16"/>
          <w:szCs w:val="16"/>
          <w:lang w:eastAsia="en-AU"/>
        </w:rPr>
        <w:t>Public domai</w:t>
      </w:r>
      <w:r>
        <w:rPr>
          <w:rFonts w:ascii="Verdana" w:eastAsia="Times New Roman" w:hAnsi="Verdana" w:cs="Times New Roman"/>
          <w:i/>
          <w:iCs/>
          <w:sz w:val="16"/>
          <w:szCs w:val="16"/>
          <w:lang w:eastAsia="en-AU"/>
        </w:rPr>
        <w:t>n</w:t>
      </w:r>
    </w:p>
    <w:p w:rsidR="0012250D" w:rsidRPr="008E0EED" w:rsidRDefault="006A01A9" w:rsidP="008E0EED">
      <w:pPr>
        <w:jc w:val="right"/>
        <w:rPr>
          <w:rFonts w:ascii="Verdana" w:hAnsi="Verdana"/>
          <w:i/>
          <w:iCs/>
          <w:sz w:val="16"/>
          <w:szCs w:val="16"/>
        </w:rPr>
      </w:pPr>
      <w:r>
        <w:rPr>
          <w:rFonts w:ascii="Century Gothic" w:hAnsi="Century Gothic"/>
          <w:sz w:val="24"/>
          <w:szCs w:val="24"/>
        </w:rPr>
        <w:t>Continued…</w:t>
      </w:r>
    </w:p>
    <w:p w:rsidR="0012250D" w:rsidRDefault="0012250D" w:rsidP="0012250D">
      <w:pPr>
        <w:pStyle w:val="NoSpacing"/>
        <w:jc w:val="center"/>
        <w:rPr>
          <w:rFonts w:ascii="Century Gothic" w:hAnsi="Century Gothic"/>
          <w:sz w:val="24"/>
          <w:szCs w:val="24"/>
        </w:rPr>
      </w:pPr>
      <w:r>
        <w:rPr>
          <w:rFonts w:ascii="Century Gothic" w:hAnsi="Century Gothic"/>
          <w:sz w:val="24"/>
          <w:szCs w:val="24"/>
        </w:rPr>
        <w:lastRenderedPageBreak/>
        <w:t>3.</w:t>
      </w:r>
    </w:p>
    <w:p w:rsidR="0012250D" w:rsidRDefault="0012250D" w:rsidP="0012250D">
      <w:pPr>
        <w:pStyle w:val="NoSpacing"/>
        <w:jc w:val="center"/>
        <w:rPr>
          <w:rFonts w:ascii="Century Gothic" w:hAnsi="Century Gothic"/>
          <w:sz w:val="24"/>
          <w:szCs w:val="24"/>
        </w:rPr>
      </w:pPr>
    </w:p>
    <w:p w:rsidR="00AF50D2" w:rsidRDefault="00C578CA" w:rsidP="00AF50D2">
      <w:pPr>
        <w:pStyle w:val="NoSpacing"/>
        <w:rPr>
          <w:rFonts w:ascii="Century Gothic" w:hAnsi="Century Gothic"/>
          <w:sz w:val="24"/>
          <w:szCs w:val="24"/>
        </w:rPr>
      </w:pPr>
      <w:r>
        <w:rPr>
          <w:rFonts w:ascii="Century Gothic" w:hAnsi="Century Gothic"/>
          <w:sz w:val="24"/>
          <w:szCs w:val="24"/>
        </w:rPr>
        <w:t xml:space="preserve">Visitors are no longer </w:t>
      </w:r>
      <w:r w:rsidR="00AF50D2">
        <w:rPr>
          <w:rFonts w:ascii="Century Gothic" w:hAnsi="Century Gothic"/>
          <w:sz w:val="24"/>
          <w:szCs w:val="24"/>
        </w:rPr>
        <w:t xml:space="preserve">able to climb “the rock” as a mark of respect to the traditional owners. However, Uluru will still be an awesome sight, looming out of the desert, growing bigger and bigger as travellers approach, in its striking orange and red. </w:t>
      </w:r>
    </w:p>
    <w:p w:rsidR="00AF50D2" w:rsidRDefault="00AF50D2" w:rsidP="00AF50D2">
      <w:pPr>
        <w:pStyle w:val="NoSpacing"/>
        <w:rPr>
          <w:rFonts w:ascii="Century Gothic" w:hAnsi="Century Gothic"/>
          <w:sz w:val="24"/>
          <w:szCs w:val="24"/>
        </w:rPr>
      </w:pPr>
    </w:p>
    <w:p w:rsidR="00080937" w:rsidRDefault="00080937"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E86B0B" w:rsidP="00D470CE">
      <w:pPr>
        <w:pStyle w:val="NoSpacing"/>
        <w:rPr>
          <w:rFonts w:ascii="Century Gothic" w:hAnsi="Century Gothic"/>
          <w:sz w:val="24"/>
          <w:szCs w:val="24"/>
        </w:rPr>
      </w:pPr>
      <w:r>
        <w:rPr>
          <w:rFonts w:ascii="Century Gothic" w:hAnsi="Century Gothic"/>
          <w:noProof/>
          <w:sz w:val="24"/>
          <w:szCs w:val="24"/>
          <w:lang w:eastAsia="en-AU"/>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175895</wp:posOffset>
            </wp:positionV>
            <wp:extent cx="3048000" cy="1866900"/>
            <wp:effectExtent l="19050" t="0" r="0" b="0"/>
            <wp:wrapSquare wrapText="bothSides"/>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6" cstate="print"/>
                    <a:srcRect/>
                    <a:stretch>
                      <a:fillRect/>
                    </a:stretch>
                  </pic:blipFill>
                  <pic:spPr bwMode="auto">
                    <a:xfrm>
                      <a:off x="0" y="0"/>
                      <a:ext cx="3048000" cy="1866900"/>
                    </a:xfrm>
                    <a:prstGeom prst="rect">
                      <a:avLst/>
                    </a:prstGeom>
                    <a:noFill/>
                    <a:ln w="9525">
                      <a:noFill/>
                      <a:miter lim="800000"/>
                      <a:headEnd/>
                      <a:tailEnd/>
                    </a:ln>
                  </pic:spPr>
                </pic:pic>
              </a:graphicData>
            </a:graphic>
          </wp:anchor>
        </w:drawing>
      </w: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C37500" w:rsidRDefault="00C37500" w:rsidP="00D470CE">
      <w:pPr>
        <w:pStyle w:val="NoSpacing"/>
        <w:rPr>
          <w:rFonts w:ascii="Century Gothic" w:hAnsi="Century Gothic"/>
          <w:sz w:val="24"/>
          <w:szCs w:val="24"/>
        </w:rPr>
      </w:pPr>
    </w:p>
    <w:p w:rsidR="0012250D" w:rsidRDefault="0012250D" w:rsidP="00D470CE">
      <w:pPr>
        <w:pStyle w:val="NoSpacing"/>
        <w:rPr>
          <w:rFonts w:ascii="Century Gothic" w:hAnsi="Century Gothic"/>
          <w:sz w:val="24"/>
          <w:szCs w:val="24"/>
        </w:rPr>
      </w:pPr>
    </w:p>
    <w:p w:rsidR="0012250D" w:rsidRDefault="0012250D" w:rsidP="00D470CE">
      <w:pPr>
        <w:pStyle w:val="NoSpacing"/>
        <w:rPr>
          <w:rFonts w:ascii="Century Gothic" w:hAnsi="Century Gothic"/>
          <w:sz w:val="24"/>
          <w:szCs w:val="24"/>
        </w:rPr>
      </w:pPr>
    </w:p>
    <w:p w:rsidR="0012250D" w:rsidRDefault="0012250D" w:rsidP="00D470CE">
      <w:pPr>
        <w:pStyle w:val="NoSpacing"/>
        <w:rPr>
          <w:rFonts w:ascii="Century Gothic" w:hAnsi="Century Gothic"/>
          <w:sz w:val="24"/>
          <w:szCs w:val="24"/>
        </w:rPr>
      </w:pPr>
    </w:p>
    <w:p w:rsidR="00E86B0B" w:rsidRPr="008E0EED" w:rsidRDefault="008E0EED" w:rsidP="00D470CE">
      <w:pPr>
        <w:pStyle w:val="NoSpacing"/>
        <w:rPr>
          <w:rFonts w:ascii="Century Gothic" w:hAnsi="Century Gothic"/>
          <w:sz w:val="16"/>
          <w:szCs w:val="16"/>
        </w:rPr>
      </w:pPr>
      <w:r w:rsidRPr="008E0EED">
        <w:rPr>
          <w:rFonts w:ascii="Century Gothic" w:hAnsi="Century Gothic"/>
          <w:sz w:val="16"/>
          <w:szCs w:val="16"/>
        </w:rPr>
        <w:t>Free clip art image</w:t>
      </w:r>
    </w:p>
    <w:p w:rsidR="00FC7A6A" w:rsidRPr="008E0EED" w:rsidRDefault="00AC72E6" w:rsidP="00D470CE">
      <w:pPr>
        <w:pStyle w:val="NoSpacing"/>
        <w:rPr>
          <w:rFonts w:ascii="Century Gothic" w:hAnsi="Century Gothic"/>
          <w:sz w:val="16"/>
          <w:szCs w:val="16"/>
        </w:rPr>
      </w:pPr>
      <w:hyperlink r:id="rId17" w:history="1">
        <w:r w:rsidR="00FC7A6A" w:rsidRPr="008E0EED">
          <w:rPr>
            <w:rStyle w:val="Hyperlink"/>
            <w:color w:val="auto"/>
            <w:sz w:val="16"/>
            <w:szCs w:val="16"/>
          </w:rPr>
          <w:t>https://www.istockphoto.com/au/illustrations/kangaroo</w:t>
        </w:r>
      </w:hyperlink>
    </w:p>
    <w:p w:rsidR="00E86B0B" w:rsidRDefault="00E86B0B" w:rsidP="00D470CE">
      <w:pPr>
        <w:pStyle w:val="NoSpacing"/>
        <w:rPr>
          <w:rFonts w:ascii="Century Gothic" w:hAnsi="Century Gothic"/>
          <w:sz w:val="24"/>
          <w:szCs w:val="24"/>
        </w:rPr>
      </w:pPr>
    </w:p>
    <w:p w:rsidR="00C37500" w:rsidRPr="006A01A9" w:rsidRDefault="00C37500" w:rsidP="00C37500">
      <w:pPr>
        <w:pStyle w:val="NoSpacing"/>
        <w:rPr>
          <w:rFonts w:ascii="Century Gothic" w:hAnsi="Century Gothic"/>
          <w:b/>
          <w:sz w:val="24"/>
          <w:szCs w:val="24"/>
          <w:u w:val="single"/>
        </w:rPr>
      </w:pPr>
      <w:r w:rsidRPr="006A01A9">
        <w:rPr>
          <w:rFonts w:ascii="Century Gothic" w:hAnsi="Century Gothic"/>
          <w:b/>
          <w:sz w:val="24"/>
          <w:szCs w:val="24"/>
          <w:u w:val="single"/>
        </w:rPr>
        <w:t>Key sentence</w:t>
      </w:r>
    </w:p>
    <w:p w:rsidR="00C37500" w:rsidRDefault="00AC72E6" w:rsidP="00D470CE">
      <w:pPr>
        <w:pStyle w:val="NoSpacing"/>
        <w:rPr>
          <w:rFonts w:ascii="Century Gothic" w:hAnsi="Century Gothic"/>
          <w:sz w:val="24"/>
          <w:szCs w:val="24"/>
        </w:rPr>
      </w:pPr>
      <w:r>
        <w:rPr>
          <w:rFonts w:ascii="Century Gothic" w:hAnsi="Century Gothic"/>
          <w:noProof/>
          <w:sz w:val="24"/>
          <w:szCs w:val="24"/>
          <w:lang w:eastAsia="en-AU"/>
        </w:rPr>
        <w:pict>
          <v:shapetype id="_x0000_t202" coordsize="21600,21600" o:spt="202" path="m,l,21600r21600,l21600,xe">
            <v:stroke joinstyle="miter"/>
            <v:path gradientshapeok="t" o:connecttype="rect"/>
          </v:shapetype>
          <v:shape id="_x0000_s1027" type="#_x0000_t202" style="position:absolute;margin-left:-9.75pt;margin-top:12pt;width:465pt;height:30.75pt;z-index:251658240" fillcolor="#fbd4b4 [1305]">
            <v:textbox>
              <w:txbxContent>
                <w:p w:rsidR="00C37500" w:rsidRDefault="00C37500" w:rsidP="00C37500">
                  <w:pPr>
                    <w:pStyle w:val="NoSpacing"/>
                    <w:rPr>
                      <w:rFonts w:ascii="Century Gothic" w:hAnsi="Century Gothic"/>
                      <w:sz w:val="24"/>
                      <w:szCs w:val="24"/>
                    </w:rPr>
                  </w:pPr>
                  <w:r>
                    <w:rPr>
                      <w:rFonts w:ascii="Century Gothic" w:hAnsi="Century Gothic"/>
                      <w:sz w:val="24"/>
                      <w:szCs w:val="24"/>
                    </w:rPr>
                    <w:t>Wh</w:t>
                  </w:r>
                  <w:r w:rsidRPr="00C37500">
                    <w:rPr>
                      <w:rFonts w:ascii="Century Gothic" w:hAnsi="Century Gothic"/>
                      <w:b/>
                      <w:sz w:val="24"/>
                      <w:szCs w:val="24"/>
                    </w:rPr>
                    <w:t>o</w:t>
                  </w:r>
                  <w:r>
                    <w:rPr>
                      <w:rFonts w:ascii="Century Gothic" w:hAnsi="Century Gothic"/>
                      <w:sz w:val="24"/>
                      <w:szCs w:val="24"/>
                    </w:rPr>
                    <w:t xml:space="preserve"> kn</w:t>
                  </w:r>
                  <w:r w:rsidRPr="00C37500">
                    <w:rPr>
                      <w:rFonts w:ascii="Century Gothic" w:hAnsi="Century Gothic"/>
                      <w:b/>
                      <w:sz w:val="24"/>
                      <w:szCs w:val="24"/>
                    </w:rPr>
                    <w:t>ew</w:t>
                  </w:r>
                  <w:r>
                    <w:rPr>
                      <w:rFonts w:ascii="Century Gothic" w:hAnsi="Century Gothic"/>
                      <w:sz w:val="24"/>
                      <w:szCs w:val="24"/>
                    </w:rPr>
                    <w:t xml:space="preserve"> a b</w:t>
                  </w:r>
                  <w:r w:rsidRPr="00C37500">
                    <w:rPr>
                      <w:rFonts w:ascii="Century Gothic" w:hAnsi="Century Gothic"/>
                      <w:b/>
                      <w:sz w:val="24"/>
                      <w:szCs w:val="24"/>
                    </w:rPr>
                    <w:t>oo</w:t>
                  </w:r>
                  <w:r>
                    <w:rPr>
                      <w:rFonts w:ascii="Century Gothic" w:hAnsi="Century Gothic"/>
                      <w:sz w:val="24"/>
                      <w:szCs w:val="24"/>
                    </w:rPr>
                    <w:t>merang could fly tr</w:t>
                  </w:r>
                  <w:r w:rsidRPr="00C37500">
                    <w:rPr>
                      <w:rFonts w:ascii="Century Gothic" w:hAnsi="Century Gothic"/>
                      <w:b/>
                      <w:sz w:val="24"/>
                      <w:szCs w:val="24"/>
                    </w:rPr>
                    <w:t>ue</w:t>
                  </w:r>
                  <w:r>
                    <w:rPr>
                      <w:rFonts w:ascii="Century Gothic" w:hAnsi="Century Gothic"/>
                      <w:sz w:val="24"/>
                      <w:szCs w:val="24"/>
                    </w:rPr>
                    <w:t xml:space="preserve"> thr</w:t>
                  </w:r>
                  <w:r w:rsidRPr="00C37500">
                    <w:rPr>
                      <w:rFonts w:ascii="Century Gothic" w:hAnsi="Century Gothic"/>
                      <w:b/>
                      <w:sz w:val="24"/>
                      <w:szCs w:val="24"/>
                    </w:rPr>
                    <w:t>ough</w:t>
                  </w:r>
                  <w:r w:rsidR="00C578CA">
                    <w:rPr>
                      <w:rFonts w:ascii="Century Gothic" w:hAnsi="Century Gothic"/>
                      <w:sz w:val="24"/>
                      <w:szCs w:val="24"/>
                    </w:rPr>
                    <w:t xml:space="preserve"> the air to hit a can</w:t>
                  </w:r>
                  <w:r w:rsidRPr="00C37500">
                    <w:rPr>
                      <w:rFonts w:ascii="Century Gothic" w:hAnsi="Century Gothic"/>
                      <w:b/>
                      <w:sz w:val="24"/>
                      <w:szCs w:val="24"/>
                    </w:rPr>
                    <w:t>oe</w:t>
                  </w:r>
                  <w:r>
                    <w:rPr>
                      <w:rFonts w:ascii="Century Gothic" w:hAnsi="Century Gothic"/>
                      <w:sz w:val="24"/>
                      <w:szCs w:val="24"/>
                    </w:rPr>
                    <w:t>!</w:t>
                  </w:r>
                </w:p>
                <w:p w:rsidR="00C37500" w:rsidRDefault="00C37500"/>
              </w:txbxContent>
            </v:textbox>
          </v:shape>
        </w:pict>
      </w:r>
    </w:p>
    <w:p w:rsidR="00C37500" w:rsidRDefault="00C37500" w:rsidP="00D470CE">
      <w:pPr>
        <w:pStyle w:val="NoSpacing"/>
        <w:rPr>
          <w:rFonts w:ascii="Century Gothic" w:hAnsi="Century Gothic"/>
          <w:sz w:val="24"/>
          <w:szCs w:val="24"/>
        </w:rPr>
      </w:pPr>
    </w:p>
    <w:p w:rsidR="00080937" w:rsidRPr="00C37500" w:rsidRDefault="00080937" w:rsidP="00D470CE">
      <w:pPr>
        <w:pStyle w:val="NoSpacing"/>
        <w:rPr>
          <w:rFonts w:ascii="Century Gothic" w:hAnsi="Century Gothic"/>
          <w:sz w:val="24"/>
          <w:szCs w:val="24"/>
          <w:u w:val="single"/>
        </w:rPr>
      </w:pPr>
    </w:p>
    <w:p w:rsidR="00674B1A" w:rsidRDefault="00674B1A" w:rsidP="00D470CE">
      <w:pPr>
        <w:pStyle w:val="NoSpacing"/>
        <w:rPr>
          <w:rFonts w:ascii="Century Gothic" w:hAnsi="Century Gothic"/>
          <w:sz w:val="24"/>
          <w:szCs w:val="24"/>
        </w:rPr>
      </w:pPr>
    </w:p>
    <w:tbl>
      <w:tblPr>
        <w:tblStyle w:val="TableGrid"/>
        <w:tblW w:w="0" w:type="auto"/>
        <w:tblLook w:val="04A0"/>
      </w:tblPr>
      <w:tblGrid>
        <w:gridCol w:w="2376"/>
        <w:gridCol w:w="2268"/>
        <w:gridCol w:w="2268"/>
        <w:gridCol w:w="2268"/>
      </w:tblGrid>
      <w:tr w:rsidR="00E86B0B" w:rsidTr="00E86B0B">
        <w:tc>
          <w:tcPr>
            <w:tcW w:w="2376" w:type="dxa"/>
            <w:shd w:val="clear" w:color="auto" w:fill="FBD4B4" w:themeFill="accent6" w:themeFillTint="66"/>
          </w:tcPr>
          <w:p w:rsidR="00E86B0B" w:rsidRPr="00C37500" w:rsidRDefault="00E86B0B" w:rsidP="00674B1A">
            <w:pPr>
              <w:pStyle w:val="NoSpacing"/>
              <w:jc w:val="center"/>
              <w:rPr>
                <w:rFonts w:ascii="Century Gothic" w:hAnsi="Century Gothic"/>
                <w:b/>
                <w:sz w:val="24"/>
                <w:szCs w:val="24"/>
              </w:rPr>
            </w:pPr>
            <w:r w:rsidRPr="00C37500">
              <w:rPr>
                <w:rFonts w:ascii="Century Gothic" w:hAnsi="Century Gothic"/>
                <w:b/>
                <w:sz w:val="24"/>
                <w:szCs w:val="24"/>
              </w:rPr>
              <w:t>o</w:t>
            </w:r>
          </w:p>
        </w:tc>
        <w:tc>
          <w:tcPr>
            <w:tcW w:w="2268" w:type="dxa"/>
            <w:shd w:val="clear" w:color="auto" w:fill="FBD4B4" w:themeFill="accent6" w:themeFillTint="66"/>
          </w:tcPr>
          <w:p w:rsidR="00E86B0B" w:rsidRPr="00C37500" w:rsidRDefault="00E86B0B" w:rsidP="00674B1A">
            <w:pPr>
              <w:pStyle w:val="NoSpacing"/>
              <w:jc w:val="center"/>
              <w:rPr>
                <w:rFonts w:ascii="Century Gothic" w:hAnsi="Century Gothic"/>
                <w:b/>
                <w:sz w:val="24"/>
                <w:szCs w:val="24"/>
              </w:rPr>
            </w:pPr>
            <w:proofErr w:type="spellStart"/>
            <w:r w:rsidRPr="00C37500">
              <w:rPr>
                <w:rFonts w:ascii="Century Gothic" w:hAnsi="Century Gothic"/>
                <w:b/>
                <w:sz w:val="24"/>
                <w:szCs w:val="24"/>
              </w:rPr>
              <w:t>ew</w:t>
            </w:r>
            <w:proofErr w:type="spellEnd"/>
          </w:p>
        </w:tc>
        <w:tc>
          <w:tcPr>
            <w:tcW w:w="2268" w:type="dxa"/>
            <w:shd w:val="clear" w:color="auto" w:fill="FBD4B4" w:themeFill="accent6" w:themeFillTint="66"/>
          </w:tcPr>
          <w:p w:rsidR="00E86B0B" w:rsidRPr="00C37500" w:rsidRDefault="00E86B0B" w:rsidP="00674B1A">
            <w:pPr>
              <w:pStyle w:val="NoSpacing"/>
              <w:jc w:val="center"/>
              <w:rPr>
                <w:rFonts w:ascii="Century Gothic" w:hAnsi="Century Gothic"/>
                <w:b/>
                <w:sz w:val="24"/>
                <w:szCs w:val="24"/>
              </w:rPr>
            </w:pPr>
            <w:proofErr w:type="spellStart"/>
            <w:r w:rsidRPr="00C37500">
              <w:rPr>
                <w:rFonts w:ascii="Century Gothic" w:hAnsi="Century Gothic"/>
                <w:b/>
                <w:sz w:val="24"/>
                <w:szCs w:val="24"/>
              </w:rPr>
              <w:t>oo</w:t>
            </w:r>
            <w:proofErr w:type="spellEnd"/>
          </w:p>
        </w:tc>
        <w:tc>
          <w:tcPr>
            <w:tcW w:w="2268" w:type="dxa"/>
            <w:shd w:val="clear" w:color="auto" w:fill="FBD4B4" w:themeFill="accent6" w:themeFillTint="66"/>
          </w:tcPr>
          <w:p w:rsidR="00E86B0B" w:rsidRPr="00C37500" w:rsidRDefault="00E86B0B" w:rsidP="00674B1A">
            <w:pPr>
              <w:pStyle w:val="NoSpacing"/>
              <w:jc w:val="center"/>
              <w:rPr>
                <w:rFonts w:ascii="Century Gothic" w:hAnsi="Century Gothic"/>
                <w:b/>
                <w:sz w:val="24"/>
                <w:szCs w:val="24"/>
              </w:rPr>
            </w:pPr>
            <w:proofErr w:type="spellStart"/>
            <w:r w:rsidRPr="00C37500">
              <w:rPr>
                <w:rFonts w:ascii="Century Gothic" w:hAnsi="Century Gothic"/>
                <w:b/>
                <w:sz w:val="24"/>
                <w:szCs w:val="24"/>
              </w:rPr>
              <w:t>ue</w:t>
            </w:r>
            <w:proofErr w:type="spellEnd"/>
          </w:p>
        </w:tc>
      </w:tr>
      <w:tr w:rsidR="00E86B0B" w:rsidTr="00E86B0B">
        <w:tc>
          <w:tcPr>
            <w:tcW w:w="2376" w:type="dxa"/>
          </w:tcPr>
          <w:p w:rsidR="00E86B0B" w:rsidRDefault="00E86B0B" w:rsidP="00674B1A">
            <w:pPr>
              <w:pStyle w:val="NoSpacing"/>
              <w:jc w:val="center"/>
              <w:rPr>
                <w:rFonts w:ascii="Century Gothic" w:hAnsi="Century Gothic"/>
                <w:sz w:val="24"/>
                <w:szCs w:val="24"/>
              </w:rPr>
            </w:pPr>
            <w:r>
              <w:rPr>
                <w:rFonts w:ascii="Century Gothic" w:hAnsi="Century Gothic"/>
                <w:sz w:val="24"/>
                <w:szCs w:val="24"/>
              </w:rPr>
              <w:t>Wh</w:t>
            </w:r>
            <w:r w:rsidRPr="00C37500">
              <w:rPr>
                <w:rFonts w:ascii="Century Gothic" w:hAnsi="Century Gothic"/>
                <w:b/>
                <w:sz w:val="24"/>
                <w:szCs w:val="24"/>
              </w:rPr>
              <w:t>o</w:t>
            </w:r>
          </w:p>
        </w:tc>
        <w:tc>
          <w:tcPr>
            <w:tcW w:w="2268" w:type="dxa"/>
          </w:tcPr>
          <w:p w:rsidR="00E86B0B" w:rsidRDefault="00E86B0B" w:rsidP="00674B1A">
            <w:pPr>
              <w:pStyle w:val="NoSpacing"/>
              <w:jc w:val="center"/>
              <w:rPr>
                <w:rFonts w:ascii="Century Gothic" w:hAnsi="Century Gothic"/>
                <w:sz w:val="24"/>
                <w:szCs w:val="24"/>
              </w:rPr>
            </w:pPr>
            <w:r>
              <w:rPr>
                <w:rFonts w:ascii="Century Gothic" w:hAnsi="Century Gothic"/>
                <w:sz w:val="24"/>
                <w:szCs w:val="24"/>
              </w:rPr>
              <w:t>kn</w:t>
            </w:r>
            <w:r w:rsidRPr="00C37500">
              <w:rPr>
                <w:rFonts w:ascii="Century Gothic" w:hAnsi="Century Gothic"/>
                <w:b/>
                <w:sz w:val="24"/>
                <w:szCs w:val="24"/>
              </w:rPr>
              <w:t>ew</w:t>
            </w:r>
          </w:p>
        </w:tc>
        <w:tc>
          <w:tcPr>
            <w:tcW w:w="2268" w:type="dxa"/>
          </w:tcPr>
          <w:p w:rsidR="00E86B0B" w:rsidRDefault="00E86B0B" w:rsidP="00674B1A">
            <w:pPr>
              <w:pStyle w:val="NoSpacing"/>
              <w:jc w:val="center"/>
              <w:rPr>
                <w:rFonts w:ascii="Century Gothic" w:hAnsi="Century Gothic"/>
                <w:sz w:val="24"/>
                <w:szCs w:val="24"/>
              </w:rPr>
            </w:pPr>
            <w:r w:rsidRPr="00C37500">
              <w:rPr>
                <w:rFonts w:ascii="Century Gothic" w:hAnsi="Century Gothic"/>
                <w:sz w:val="20"/>
                <w:szCs w:val="24"/>
              </w:rPr>
              <w:t>a</w:t>
            </w:r>
            <w:r>
              <w:rPr>
                <w:rFonts w:ascii="Century Gothic" w:hAnsi="Century Gothic"/>
                <w:sz w:val="24"/>
                <w:szCs w:val="24"/>
              </w:rPr>
              <w:t xml:space="preserve"> b</w:t>
            </w:r>
            <w:r w:rsidRPr="00C37500">
              <w:rPr>
                <w:rFonts w:ascii="Century Gothic" w:hAnsi="Century Gothic"/>
                <w:b/>
                <w:sz w:val="24"/>
                <w:szCs w:val="24"/>
              </w:rPr>
              <w:t>oo</w:t>
            </w:r>
            <w:r>
              <w:rPr>
                <w:rFonts w:ascii="Century Gothic" w:hAnsi="Century Gothic"/>
                <w:sz w:val="24"/>
                <w:szCs w:val="24"/>
              </w:rPr>
              <w:t>merang</w:t>
            </w:r>
          </w:p>
        </w:tc>
        <w:tc>
          <w:tcPr>
            <w:tcW w:w="2268" w:type="dxa"/>
          </w:tcPr>
          <w:p w:rsidR="00E86B0B" w:rsidRDefault="00E86B0B" w:rsidP="00D470CE">
            <w:pPr>
              <w:pStyle w:val="NoSpacing"/>
              <w:rPr>
                <w:rFonts w:ascii="Century Gothic" w:hAnsi="Century Gothic"/>
                <w:sz w:val="24"/>
                <w:szCs w:val="24"/>
              </w:rPr>
            </w:pPr>
            <w:r w:rsidRPr="00C37500">
              <w:rPr>
                <w:rFonts w:ascii="Century Gothic" w:hAnsi="Century Gothic"/>
                <w:sz w:val="20"/>
                <w:szCs w:val="24"/>
              </w:rPr>
              <w:t xml:space="preserve">could fly </w:t>
            </w:r>
            <w:r>
              <w:rPr>
                <w:rFonts w:ascii="Century Gothic" w:hAnsi="Century Gothic"/>
                <w:sz w:val="24"/>
                <w:szCs w:val="24"/>
              </w:rPr>
              <w:t>tr</w:t>
            </w:r>
            <w:r w:rsidRPr="00C37500">
              <w:rPr>
                <w:rFonts w:ascii="Century Gothic" w:hAnsi="Century Gothic"/>
                <w:b/>
                <w:sz w:val="24"/>
                <w:szCs w:val="24"/>
              </w:rPr>
              <w:t>ue</w:t>
            </w: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E86B0B" w:rsidTr="00E86B0B">
        <w:tc>
          <w:tcPr>
            <w:tcW w:w="2376" w:type="dxa"/>
          </w:tcPr>
          <w:p w:rsidR="00E86B0B" w:rsidRDefault="00E86B0B" w:rsidP="00674B1A">
            <w:pPr>
              <w:pStyle w:val="NoSpacing"/>
              <w:jc w:val="center"/>
              <w:rPr>
                <w:rFonts w:ascii="Century Gothic" w:hAnsi="Century Gothic"/>
                <w:sz w:val="24"/>
                <w:szCs w:val="24"/>
              </w:rPr>
            </w:pPr>
          </w:p>
        </w:tc>
        <w:tc>
          <w:tcPr>
            <w:tcW w:w="2268" w:type="dxa"/>
          </w:tcPr>
          <w:p w:rsidR="00E86B0B" w:rsidRDefault="00E86B0B" w:rsidP="00674B1A">
            <w:pPr>
              <w:pStyle w:val="NoSpacing"/>
              <w:jc w:val="center"/>
              <w:rPr>
                <w:rFonts w:ascii="Century Gothic" w:hAnsi="Century Gothic"/>
                <w:sz w:val="24"/>
                <w:szCs w:val="24"/>
              </w:rPr>
            </w:pPr>
          </w:p>
        </w:tc>
        <w:tc>
          <w:tcPr>
            <w:tcW w:w="2268" w:type="dxa"/>
          </w:tcPr>
          <w:p w:rsidR="00E86B0B" w:rsidRPr="00C37500" w:rsidRDefault="00E86B0B" w:rsidP="00674B1A">
            <w:pPr>
              <w:pStyle w:val="NoSpacing"/>
              <w:jc w:val="center"/>
              <w:rPr>
                <w:rFonts w:ascii="Century Gothic" w:hAnsi="Century Gothic"/>
                <w:sz w:val="20"/>
                <w:szCs w:val="24"/>
              </w:rPr>
            </w:pPr>
          </w:p>
        </w:tc>
        <w:tc>
          <w:tcPr>
            <w:tcW w:w="2268" w:type="dxa"/>
          </w:tcPr>
          <w:p w:rsidR="00E86B0B" w:rsidRPr="00C37500" w:rsidRDefault="00E86B0B" w:rsidP="00D470CE">
            <w:pPr>
              <w:pStyle w:val="NoSpacing"/>
              <w:rPr>
                <w:rFonts w:ascii="Century Gothic" w:hAnsi="Century Gothic"/>
                <w:sz w:val="20"/>
                <w:szCs w:val="24"/>
              </w:rPr>
            </w:pPr>
          </w:p>
        </w:tc>
      </w:tr>
      <w:tr w:rsidR="002D4111" w:rsidRPr="00C37500" w:rsidTr="002D4111">
        <w:trPr>
          <w:gridAfter w:val="1"/>
          <w:wAfter w:w="2268" w:type="dxa"/>
        </w:trPr>
        <w:tc>
          <w:tcPr>
            <w:tcW w:w="2376" w:type="dxa"/>
            <w:shd w:val="clear" w:color="auto" w:fill="FBD4B4" w:themeFill="accent6" w:themeFillTint="66"/>
          </w:tcPr>
          <w:p w:rsidR="002D4111" w:rsidRPr="00C37500" w:rsidRDefault="002D4111" w:rsidP="00005FDC">
            <w:pPr>
              <w:pStyle w:val="NoSpacing"/>
              <w:jc w:val="center"/>
              <w:rPr>
                <w:rFonts w:ascii="Century Gothic" w:hAnsi="Century Gothic"/>
                <w:b/>
                <w:sz w:val="24"/>
                <w:szCs w:val="24"/>
              </w:rPr>
            </w:pPr>
            <w:proofErr w:type="spellStart"/>
            <w:r w:rsidRPr="00C37500">
              <w:rPr>
                <w:rFonts w:ascii="Century Gothic" w:hAnsi="Century Gothic"/>
                <w:b/>
                <w:sz w:val="24"/>
                <w:szCs w:val="24"/>
              </w:rPr>
              <w:t>ough</w:t>
            </w:r>
            <w:proofErr w:type="spellEnd"/>
          </w:p>
        </w:tc>
        <w:tc>
          <w:tcPr>
            <w:tcW w:w="2268" w:type="dxa"/>
            <w:shd w:val="clear" w:color="auto" w:fill="FBD4B4" w:themeFill="accent6" w:themeFillTint="66"/>
          </w:tcPr>
          <w:p w:rsidR="002D4111" w:rsidRPr="00C37500" w:rsidRDefault="002D4111" w:rsidP="00005FDC">
            <w:pPr>
              <w:pStyle w:val="NoSpacing"/>
              <w:jc w:val="center"/>
              <w:rPr>
                <w:rFonts w:ascii="Century Gothic" w:hAnsi="Century Gothic"/>
                <w:b/>
                <w:sz w:val="24"/>
                <w:szCs w:val="24"/>
              </w:rPr>
            </w:pPr>
            <w:proofErr w:type="spellStart"/>
            <w:r w:rsidRPr="00C37500">
              <w:rPr>
                <w:rFonts w:ascii="Century Gothic" w:hAnsi="Century Gothic"/>
                <w:b/>
                <w:sz w:val="24"/>
                <w:szCs w:val="24"/>
              </w:rPr>
              <w:t>oe</w:t>
            </w:r>
            <w:proofErr w:type="spellEnd"/>
          </w:p>
        </w:tc>
        <w:tc>
          <w:tcPr>
            <w:tcW w:w="2268" w:type="dxa"/>
            <w:shd w:val="clear" w:color="auto" w:fill="FBD4B4" w:themeFill="accent6" w:themeFillTint="66"/>
          </w:tcPr>
          <w:p w:rsidR="002D4111" w:rsidRPr="00C37500" w:rsidRDefault="002D4111" w:rsidP="00960087">
            <w:pPr>
              <w:pStyle w:val="NoSpacing"/>
              <w:jc w:val="center"/>
              <w:rPr>
                <w:rFonts w:ascii="Century Gothic" w:hAnsi="Century Gothic"/>
                <w:b/>
                <w:sz w:val="24"/>
                <w:szCs w:val="24"/>
              </w:rPr>
            </w:pPr>
            <w:r>
              <w:rPr>
                <w:rFonts w:ascii="Century Gothic" w:hAnsi="Century Gothic"/>
                <w:b/>
                <w:sz w:val="24"/>
                <w:szCs w:val="24"/>
              </w:rPr>
              <w:t>u</w:t>
            </w:r>
          </w:p>
        </w:tc>
      </w:tr>
      <w:tr w:rsidR="002D4111" w:rsidTr="00BA1183">
        <w:trPr>
          <w:gridAfter w:val="1"/>
          <w:wAfter w:w="2268" w:type="dxa"/>
        </w:trPr>
        <w:tc>
          <w:tcPr>
            <w:tcW w:w="2376" w:type="dxa"/>
          </w:tcPr>
          <w:p w:rsidR="002D4111" w:rsidRDefault="002D4111" w:rsidP="00005FDC">
            <w:pPr>
              <w:pStyle w:val="NoSpacing"/>
              <w:jc w:val="center"/>
              <w:rPr>
                <w:rFonts w:ascii="Century Gothic" w:hAnsi="Century Gothic"/>
                <w:sz w:val="24"/>
                <w:szCs w:val="24"/>
              </w:rPr>
            </w:pPr>
            <w:r>
              <w:rPr>
                <w:rFonts w:ascii="Century Gothic" w:hAnsi="Century Gothic"/>
                <w:sz w:val="24"/>
                <w:szCs w:val="24"/>
              </w:rPr>
              <w:t>thr</w:t>
            </w:r>
            <w:r w:rsidRPr="00C37500">
              <w:rPr>
                <w:rFonts w:ascii="Century Gothic" w:hAnsi="Century Gothic"/>
                <w:b/>
                <w:sz w:val="24"/>
                <w:szCs w:val="24"/>
              </w:rPr>
              <w:t>ough</w:t>
            </w:r>
            <w:r>
              <w:rPr>
                <w:rFonts w:ascii="Century Gothic" w:hAnsi="Century Gothic"/>
                <w:sz w:val="24"/>
                <w:szCs w:val="24"/>
              </w:rPr>
              <w:t xml:space="preserve"> </w:t>
            </w:r>
            <w:r w:rsidRPr="00C37500">
              <w:rPr>
                <w:rFonts w:ascii="Century Gothic" w:hAnsi="Century Gothic"/>
                <w:sz w:val="20"/>
                <w:szCs w:val="24"/>
              </w:rPr>
              <w:t>the air</w:t>
            </w:r>
          </w:p>
        </w:tc>
        <w:tc>
          <w:tcPr>
            <w:tcW w:w="2268" w:type="dxa"/>
          </w:tcPr>
          <w:p w:rsidR="002D4111" w:rsidRDefault="002D4111" w:rsidP="00005FDC">
            <w:pPr>
              <w:pStyle w:val="NoSpacing"/>
              <w:jc w:val="center"/>
              <w:rPr>
                <w:rFonts w:ascii="Century Gothic" w:hAnsi="Century Gothic"/>
                <w:sz w:val="24"/>
                <w:szCs w:val="24"/>
              </w:rPr>
            </w:pPr>
            <w:proofErr w:type="gramStart"/>
            <w:r w:rsidRPr="00C37500">
              <w:rPr>
                <w:rFonts w:ascii="Century Gothic" w:hAnsi="Century Gothic"/>
                <w:sz w:val="20"/>
                <w:szCs w:val="24"/>
              </w:rPr>
              <w:t>to</w:t>
            </w:r>
            <w:proofErr w:type="gramEnd"/>
            <w:r w:rsidRPr="00C37500">
              <w:rPr>
                <w:rFonts w:ascii="Century Gothic" w:hAnsi="Century Gothic"/>
                <w:sz w:val="20"/>
                <w:szCs w:val="24"/>
              </w:rPr>
              <w:t xml:space="preserve"> hit a </w:t>
            </w:r>
            <w:r>
              <w:rPr>
                <w:rFonts w:ascii="Century Gothic" w:hAnsi="Century Gothic"/>
                <w:sz w:val="24"/>
                <w:szCs w:val="24"/>
              </w:rPr>
              <w:t>can</w:t>
            </w:r>
            <w:r w:rsidRPr="00C37500">
              <w:rPr>
                <w:rFonts w:ascii="Century Gothic" w:hAnsi="Century Gothic"/>
                <w:b/>
                <w:sz w:val="24"/>
                <w:szCs w:val="24"/>
              </w:rPr>
              <w:t>oe</w:t>
            </w:r>
            <w:r>
              <w:rPr>
                <w:rFonts w:ascii="Century Gothic" w:hAnsi="Century Gothic"/>
                <w:sz w:val="24"/>
                <w:szCs w:val="24"/>
              </w:rPr>
              <w:t>!</w:t>
            </w:r>
          </w:p>
        </w:tc>
        <w:tc>
          <w:tcPr>
            <w:tcW w:w="2268" w:type="dxa"/>
          </w:tcPr>
          <w:p w:rsidR="002D4111" w:rsidRDefault="002D4111" w:rsidP="00960087">
            <w:pPr>
              <w:pStyle w:val="NoSpacing"/>
              <w:jc w:val="center"/>
              <w:rPr>
                <w:rFonts w:ascii="Century Gothic" w:hAnsi="Century Gothic"/>
                <w:sz w:val="24"/>
                <w:szCs w:val="24"/>
              </w:rPr>
            </w:pPr>
            <w:r>
              <w:rPr>
                <w:rFonts w:ascii="Century Gothic" w:hAnsi="Century Gothic"/>
                <w:sz w:val="20"/>
                <w:szCs w:val="24"/>
              </w:rPr>
              <w:t>Bonus spelling</w:t>
            </w:r>
          </w:p>
        </w:tc>
      </w:tr>
      <w:tr w:rsidR="002D4111" w:rsidRPr="00C37500" w:rsidTr="00BA1183">
        <w:trPr>
          <w:gridAfter w:val="1"/>
          <w:wAfter w:w="2268" w:type="dxa"/>
        </w:trPr>
        <w:tc>
          <w:tcPr>
            <w:tcW w:w="2376" w:type="dxa"/>
          </w:tcPr>
          <w:p w:rsidR="002D4111" w:rsidRDefault="002D4111" w:rsidP="00005FDC">
            <w:pPr>
              <w:pStyle w:val="NoSpacing"/>
              <w:jc w:val="center"/>
              <w:rPr>
                <w:rFonts w:ascii="Century Gothic" w:hAnsi="Century Gothic"/>
                <w:sz w:val="24"/>
                <w:szCs w:val="24"/>
              </w:rPr>
            </w:pPr>
          </w:p>
        </w:tc>
        <w:tc>
          <w:tcPr>
            <w:tcW w:w="2268" w:type="dxa"/>
          </w:tcPr>
          <w:p w:rsidR="002D4111" w:rsidRPr="00C37500" w:rsidRDefault="002D4111" w:rsidP="00005FDC">
            <w:pPr>
              <w:pStyle w:val="NoSpacing"/>
              <w:jc w:val="center"/>
              <w:rPr>
                <w:rFonts w:ascii="Century Gothic" w:hAnsi="Century Gothic"/>
                <w:sz w:val="20"/>
                <w:szCs w:val="24"/>
              </w:rPr>
            </w:pPr>
          </w:p>
        </w:tc>
        <w:tc>
          <w:tcPr>
            <w:tcW w:w="2268" w:type="dxa"/>
          </w:tcPr>
          <w:p w:rsidR="002D4111" w:rsidRPr="00C37500" w:rsidRDefault="002D4111" w:rsidP="00960087">
            <w:pPr>
              <w:pStyle w:val="NoSpacing"/>
              <w:jc w:val="center"/>
              <w:rPr>
                <w:rFonts w:ascii="Century Gothic" w:hAnsi="Century Gothic"/>
                <w:sz w:val="20"/>
                <w:szCs w:val="24"/>
              </w:rPr>
            </w:pPr>
          </w:p>
        </w:tc>
      </w:tr>
      <w:tr w:rsidR="002D4111" w:rsidRPr="00C37500" w:rsidTr="00BA1183">
        <w:trPr>
          <w:gridAfter w:val="1"/>
          <w:wAfter w:w="2268" w:type="dxa"/>
        </w:trPr>
        <w:tc>
          <w:tcPr>
            <w:tcW w:w="2376" w:type="dxa"/>
          </w:tcPr>
          <w:p w:rsidR="002D4111" w:rsidRDefault="002D4111" w:rsidP="00005FDC">
            <w:pPr>
              <w:pStyle w:val="NoSpacing"/>
              <w:jc w:val="center"/>
              <w:rPr>
                <w:rFonts w:ascii="Century Gothic" w:hAnsi="Century Gothic"/>
                <w:sz w:val="24"/>
                <w:szCs w:val="24"/>
              </w:rPr>
            </w:pPr>
          </w:p>
        </w:tc>
        <w:tc>
          <w:tcPr>
            <w:tcW w:w="2268" w:type="dxa"/>
          </w:tcPr>
          <w:p w:rsidR="002D4111" w:rsidRPr="00C37500" w:rsidRDefault="002D4111" w:rsidP="00005FDC">
            <w:pPr>
              <w:pStyle w:val="NoSpacing"/>
              <w:jc w:val="center"/>
              <w:rPr>
                <w:rFonts w:ascii="Century Gothic" w:hAnsi="Century Gothic"/>
                <w:sz w:val="20"/>
                <w:szCs w:val="24"/>
              </w:rPr>
            </w:pPr>
          </w:p>
        </w:tc>
        <w:tc>
          <w:tcPr>
            <w:tcW w:w="2268" w:type="dxa"/>
          </w:tcPr>
          <w:p w:rsidR="002D4111" w:rsidRPr="00C37500" w:rsidRDefault="002D4111" w:rsidP="00960087">
            <w:pPr>
              <w:pStyle w:val="NoSpacing"/>
              <w:jc w:val="center"/>
              <w:rPr>
                <w:rFonts w:ascii="Century Gothic" w:hAnsi="Century Gothic"/>
                <w:sz w:val="20"/>
                <w:szCs w:val="24"/>
              </w:rPr>
            </w:pPr>
          </w:p>
        </w:tc>
      </w:tr>
      <w:tr w:rsidR="002D4111" w:rsidRPr="00C37500" w:rsidTr="00BA1183">
        <w:trPr>
          <w:gridAfter w:val="1"/>
          <w:wAfter w:w="2268" w:type="dxa"/>
        </w:trPr>
        <w:tc>
          <w:tcPr>
            <w:tcW w:w="2376" w:type="dxa"/>
          </w:tcPr>
          <w:p w:rsidR="002D4111" w:rsidRDefault="002D4111" w:rsidP="00005FDC">
            <w:pPr>
              <w:pStyle w:val="NoSpacing"/>
              <w:jc w:val="center"/>
              <w:rPr>
                <w:rFonts w:ascii="Century Gothic" w:hAnsi="Century Gothic"/>
                <w:sz w:val="24"/>
                <w:szCs w:val="24"/>
              </w:rPr>
            </w:pPr>
          </w:p>
        </w:tc>
        <w:tc>
          <w:tcPr>
            <w:tcW w:w="2268" w:type="dxa"/>
          </w:tcPr>
          <w:p w:rsidR="002D4111" w:rsidRPr="00C37500" w:rsidRDefault="002D4111" w:rsidP="00005FDC">
            <w:pPr>
              <w:pStyle w:val="NoSpacing"/>
              <w:jc w:val="center"/>
              <w:rPr>
                <w:rFonts w:ascii="Century Gothic" w:hAnsi="Century Gothic"/>
                <w:sz w:val="20"/>
                <w:szCs w:val="24"/>
              </w:rPr>
            </w:pPr>
          </w:p>
        </w:tc>
        <w:tc>
          <w:tcPr>
            <w:tcW w:w="2268" w:type="dxa"/>
          </w:tcPr>
          <w:p w:rsidR="002D4111" w:rsidRPr="00C37500" w:rsidRDefault="002D4111" w:rsidP="00960087">
            <w:pPr>
              <w:pStyle w:val="NoSpacing"/>
              <w:jc w:val="center"/>
              <w:rPr>
                <w:rFonts w:ascii="Century Gothic" w:hAnsi="Century Gothic"/>
                <w:sz w:val="20"/>
                <w:szCs w:val="24"/>
              </w:rPr>
            </w:pPr>
          </w:p>
        </w:tc>
      </w:tr>
      <w:tr w:rsidR="002D4111" w:rsidRPr="00C37500" w:rsidTr="00BA1183">
        <w:trPr>
          <w:gridAfter w:val="1"/>
          <w:wAfter w:w="2268" w:type="dxa"/>
        </w:trPr>
        <w:tc>
          <w:tcPr>
            <w:tcW w:w="2376" w:type="dxa"/>
          </w:tcPr>
          <w:p w:rsidR="002D4111" w:rsidRDefault="002D4111" w:rsidP="00005FDC">
            <w:pPr>
              <w:pStyle w:val="NoSpacing"/>
              <w:jc w:val="center"/>
              <w:rPr>
                <w:rFonts w:ascii="Century Gothic" w:hAnsi="Century Gothic"/>
                <w:sz w:val="24"/>
                <w:szCs w:val="24"/>
              </w:rPr>
            </w:pPr>
          </w:p>
        </w:tc>
        <w:tc>
          <w:tcPr>
            <w:tcW w:w="2268" w:type="dxa"/>
          </w:tcPr>
          <w:p w:rsidR="002D4111" w:rsidRPr="00C37500" w:rsidRDefault="002D4111" w:rsidP="00005FDC">
            <w:pPr>
              <w:pStyle w:val="NoSpacing"/>
              <w:jc w:val="center"/>
              <w:rPr>
                <w:rFonts w:ascii="Century Gothic" w:hAnsi="Century Gothic"/>
                <w:sz w:val="20"/>
                <w:szCs w:val="24"/>
              </w:rPr>
            </w:pPr>
          </w:p>
        </w:tc>
        <w:tc>
          <w:tcPr>
            <w:tcW w:w="2268" w:type="dxa"/>
          </w:tcPr>
          <w:p w:rsidR="002D4111" w:rsidRPr="00C37500" w:rsidRDefault="002D4111" w:rsidP="00960087">
            <w:pPr>
              <w:pStyle w:val="NoSpacing"/>
              <w:jc w:val="center"/>
              <w:rPr>
                <w:rFonts w:ascii="Century Gothic" w:hAnsi="Century Gothic"/>
                <w:sz w:val="20"/>
                <w:szCs w:val="24"/>
              </w:rPr>
            </w:pPr>
          </w:p>
        </w:tc>
      </w:tr>
      <w:tr w:rsidR="002D4111" w:rsidRPr="00C37500" w:rsidTr="00BA1183">
        <w:trPr>
          <w:gridAfter w:val="1"/>
          <w:wAfter w:w="2268" w:type="dxa"/>
        </w:trPr>
        <w:tc>
          <w:tcPr>
            <w:tcW w:w="2376" w:type="dxa"/>
          </w:tcPr>
          <w:p w:rsidR="002D4111" w:rsidRDefault="002D4111" w:rsidP="00005FDC">
            <w:pPr>
              <w:pStyle w:val="NoSpacing"/>
              <w:jc w:val="center"/>
              <w:rPr>
                <w:rFonts w:ascii="Century Gothic" w:hAnsi="Century Gothic"/>
                <w:sz w:val="24"/>
                <w:szCs w:val="24"/>
              </w:rPr>
            </w:pPr>
          </w:p>
        </w:tc>
        <w:tc>
          <w:tcPr>
            <w:tcW w:w="2268" w:type="dxa"/>
          </w:tcPr>
          <w:p w:rsidR="002D4111" w:rsidRPr="00C37500" w:rsidRDefault="002D4111" w:rsidP="00005FDC">
            <w:pPr>
              <w:pStyle w:val="NoSpacing"/>
              <w:jc w:val="center"/>
              <w:rPr>
                <w:rFonts w:ascii="Century Gothic" w:hAnsi="Century Gothic"/>
                <w:sz w:val="20"/>
                <w:szCs w:val="24"/>
              </w:rPr>
            </w:pPr>
          </w:p>
        </w:tc>
        <w:tc>
          <w:tcPr>
            <w:tcW w:w="2268" w:type="dxa"/>
          </w:tcPr>
          <w:p w:rsidR="002D4111" w:rsidRPr="00C37500" w:rsidRDefault="002D4111" w:rsidP="00960087">
            <w:pPr>
              <w:pStyle w:val="NoSpacing"/>
              <w:jc w:val="center"/>
              <w:rPr>
                <w:rFonts w:ascii="Century Gothic" w:hAnsi="Century Gothic"/>
                <w:sz w:val="20"/>
                <w:szCs w:val="24"/>
              </w:rPr>
            </w:pPr>
          </w:p>
        </w:tc>
      </w:tr>
    </w:tbl>
    <w:p w:rsidR="00674B1A" w:rsidRPr="00E170B4" w:rsidRDefault="00674B1A" w:rsidP="00D470CE">
      <w:pPr>
        <w:pStyle w:val="NoSpacing"/>
        <w:rPr>
          <w:rFonts w:ascii="Century Gothic" w:hAnsi="Century Gothic"/>
          <w:sz w:val="24"/>
          <w:szCs w:val="24"/>
        </w:rPr>
      </w:pPr>
    </w:p>
    <w:p w:rsidR="00D470CE" w:rsidRDefault="00D470CE" w:rsidP="00D470CE">
      <w:pPr>
        <w:pStyle w:val="NoSpacing"/>
      </w:pPr>
    </w:p>
    <w:sectPr w:rsidR="00D470CE" w:rsidSect="0012250D">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103" w:rsidRDefault="00073103" w:rsidP="004E36AE">
      <w:pPr>
        <w:spacing w:after="0" w:line="240" w:lineRule="auto"/>
      </w:pPr>
      <w:r>
        <w:separator/>
      </w:r>
    </w:p>
  </w:endnote>
  <w:endnote w:type="continuationSeparator" w:id="0">
    <w:p w:rsidR="00073103" w:rsidRDefault="00073103" w:rsidP="004E3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103" w:rsidRDefault="00073103" w:rsidP="004E36AE">
      <w:pPr>
        <w:spacing w:after="0" w:line="240" w:lineRule="auto"/>
      </w:pPr>
      <w:r>
        <w:separator/>
      </w:r>
    </w:p>
  </w:footnote>
  <w:footnote w:type="continuationSeparator" w:id="0">
    <w:p w:rsidR="00073103" w:rsidRDefault="00073103" w:rsidP="004E36AE">
      <w:pPr>
        <w:spacing w:after="0" w:line="240" w:lineRule="auto"/>
      </w:pPr>
      <w:r>
        <w:continuationSeparator/>
      </w:r>
    </w:p>
  </w:footnote>
  <w:footnote w:id="1">
    <w:p w:rsidR="004E36AE" w:rsidRDefault="004E36AE">
      <w:pPr>
        <w:pStyle w:val="FootnoteText"/>
      </w:pPr>
      <w:r>
        <w:rPr>
          <w:rStyle w:val="FootnoteReference"/>
        </w:rPr>
        <w:footnoteRef/>
      </w:r>
      <w:r>
        <w:t xml:space="preserve"> A single, huge block of stone</w:t>
      </w:r>
    </w:p>
  </w:footnote>
  <w:footnote w:id="2">
    <w:p w:rsidR="00D00613" w:rsidRDefault="00D00613">
      <w:pPr>
        <w:pStyle w:val="FootnoteText"/>
      </w:pPr>
      <w:r>
        <w:rPr>
          <w:rStyle w:val="FootnoteReference"/>
        </w:rPr>
        <w:footnoteRef/>
      </w:r>
      <w:r>
        <w:t xml:space="preserve"> Information given to establish a fact</w:t>
      </w:r>
    </w:p>
  </w:footnote>
  <w:footnote w:id="3">
    <w:p w:rsidR="00D00613" w:rsidRDefault="00D00613">
      <w:pPr>
        <w:pStyle w:val="FootnoteText"/>
      </w:pPr>
      <w:r>
        <w:rPr>
          <w:rStyle w:val="FootnoteReference"/>
        </w:rPr>
        <w:footnoteRef/>
      </w:r>
      <w:r>
        <w:t xml:space="preserve"> </w:t>
      </w:r>
      <w:r w:rsidR="008D0582">
        <w:t>Plenty, more than enough</w:t>
      </w:r>
    </w:p>
  </w:footnote>
  <w:footnote w:id="4">
    <w:p w:rsidR="008D0582" w:rsidRDefault="008D0582">
      <w:pPr>
        <w:pStyle w:val="FootnoteText"/>
      </w:pPr>
      <w:r>
        <w:rPr>
          <w:rStyle w:val="FootnoteReference"/>
        </w:rPr>
        <w:footnoteRef/>
      </w:r>
      <w:r>
        <w:t xml:space="preserve"> Fit to be eaten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70CE"/>
    <w:rsid w:val="000633A3"/>
    <w:rsid w:val="00073103"/>
    <w:rsid w:val="00080937"/>
    <w:rsid w:val="000E206F"/>
    <w:rsid w:val="001016DC"/>
    <w:rsid w:val="0012250D"/>
    <w:rsid w:val="00233C45"/>
    <w:rsid w:val="002807D5"/>
    <w:rsid w:val="002C78E6"/>
    <w:rsid w:val="002D4111"/>
    <w:rsid w:val="003C4812"/>
    <w:rsid w:val="003E6846"/>
    <w:rsid w:val="004E36AE"/>
    <w:rsid w:val="005D505D"/>
    <w:rsid w:val="00674B1A"/>
    <w:rsid w:val="006A01A9"/>
    <w:rsid w:val="006F14AB"/>
    <w:rsid w:val="007D0023"/>
    <w:rsid w:val="007D1A4A"/>
    <w:rsid w:val="007F6108"/>
    <w:rsid w:val="008926DC"/>
    <w:rsid w:val="008B6A92"/>
    <w:rsid w:val="008D0582"/>
    <w:rsid w:val="008E0EED"/>
    <w:rsid w:val="00A71EDE"/>
    <w:rsid w:val="00A77749"/>
    <w:rsid w:val="00A82697"/>
    <w:rsid w:val="00AC72E6"/>
    <w:rsid w:val="00AF50D2"/>
    <w:rsid w:val="00C37500"/>
    <w:rsid w:val="00C578CA"/>
    <w:rsid w:val="00D00613"/>
    <w:rsid w:val="00D2192E"/>
    <w:rsid w:val="00D2515E"/>
    <w:rsid w:val="00D31FDE"/>
    <w:rsid w:val="00D470CE"/>
    <w:rsid w:val="00D64F0F"/>
    <w:rsid w:val="00D80709"/>
    <w:rsid w:val="00DD7AF8"/>
    <w:rsid w:val="00DE6568"/>
    <w:rsid w:val="00E170B4"/>
    <w:rsid w:val="00E86B0B"/>
    <w:rsid w:val="00F036CE"/>
    <w:rsid w:val="00FC1FC2"/>
    <w:rsid w:val="00FC7A6A"/>
    <w:rsid w:val="00FE3F3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DE"/>
  </w:style>
  <w:style w:type="paragraph" w:styleId="Heading1">
    <w:name w:val="heading 1"/>
    <w:basedOn w:val="Normal"/>
    <w:next w:val="Normal"/>
    <w:link w:val="Heading1Char"/>
    <w:uiPriority w:val="9"/>
    <w:qFormat/>
    <w:rsid w:val="007D1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1A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D505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70CE"/>
    <w:pPr>
      <w:spacing w:after="0" w:line="240" w:lineRule="auto"/>
    </w:pPr>
  </w:style>
  <w:style w:type="paragraph" w:styleId="NormalWeb">
    <w:name w:val="Normal (Web)"/>
    <w:basedOn w:val="Normal"/>
    <w:uiPriority w:val="99"/>
    <w:semiHidden/>
    <w:unhideWhenUsed/>
    <w:rsid w:val="0008093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5D505D"/>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5D505D"/>
    <w:rPr>
      <w:color w:val="0000FF"/>
      <w:u w:val="single"/>
    </w:rPr>
  </w:style>
  <w:style w:type="table" w:styleId="TableGrid">
    <w:name w:val="Table Grid"/>
    <w:basedOn w:val="TableNormal"/>
    <w:uiPriority w:val="59"/>
    <w:rsid w:val="00674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A92"/>
    <w:rPr>
      <w:rFonts w:ascii="Tahoma" w:hAnsi="Tahoma" w:cs="Tahoma"/>
      <w:sz w:val="16"/>
      <w:szCs w:val="16"/>
    </w:rPr>
  </w:style>
  <w:style w:type="paragraph" w:styleId="FootnoteText">
    <w:name w:val="footnote text"/>
    <w:basedOn w:val="Normal"/>
    <w:link w:val="FootnoteTextChar"/>
    <w:uiPriority w:val="99"/>
    <w:semiHidden/>
    <w:unhideWhenUsed/>
    <w:rsid w:val="004E36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6AE"/>
    <w:rPr>
      <w:sz w:val="20"/>
      <w:szCs w:val="20"/>
    </w:rPr>
  </w:style>
  <w:style w:type="character" w:styleId="FootnoteReference">
    <w:name w:val="footnote reference"/>
    <w:basedOn w:val="DefaultParagraphFont"/>
    <w:uiPriority w:val="99"/>
    <w:semiHidden/>
    <w:unhideWhenUsed/>
    <w:rsid w:val="004E36AE"/>
    <w:rPr>
      <w:vertAlign w:val="superscript"/>
    </w:rPr>
  </w:style>
  <w:style w:type="character" w:customStyle="1" w:styleId="Heading1Char">
    <w:name w:val="Heading 1 Char"/>
    <w:basedOn w:val="DefaultParagraphFont"/>
    <w:link w:val="Heading1"/>
    <w:uiPriority w:val="9"/>
    <w:rsid w:val="007D1A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1A4A"/>
    <w:rPr>
      <w:rFonts w:asciiTheme="majorHAnsi" w:eastAsiaTheme="majorEastAsia" w:hAnsiTheme="majorHAnsi" w:cstheme="majorBidi"/>
      <w:b/>
      <w:bCs/>
      <w:color w:val="4F81BD" w:themeColor="accent1"/>
      <w:sz w:val="26"/>
      <w:szCs w:val="26"/>
    </w:rPr>
  </w:style>
  <w:style w:type="character" w:customStyle="1" w:styleId="sb-attr-label">
    <w:name w:val="sb-attr-label"/>
    <w:basedOn w:val="DefaultParagraphFont"/>
    <w:rsid w:val="007D1A4A"/>
  </w:style>
  <w:style w:type="character" w:customStyle="1" w:styleId="sb-attr-value">
    <w:name w:val="sb-attr-value"/>
    <w:basedOn w:val="DefaultParagraphFont"/>
    <w:rsid w:val="007D1A4A"/>
  </w:style>
  <w:style w:type="paragraph" w:styleId="Header">
    <w:name w:val="header"/>
    <w:basedOn w:val="Normal"/>
    <w:link w:val="HeaderChar"/>
    <w:uiPriority w:val="99"/>
    <w:semiHidden/>
    <w:unhideWhenUsed/>
    <w:rsid w:val="00D006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0613"/>
  </w:style>
  <w:style w:type="paragraph" w:styleId="Footer">
    <w:name w:val="footer"/>
    <w:basedOn w:val="Normal"/>
    <w:link w:val="FooterChar"/>
    <w:uiPriority w:val="99"/>
    <w:semiHidden/>
    <w:unhideWhenUsed/>
    <w:rsid w:val="00D006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0613"/>
  </w:style>
  <w:style w:type="character" w:customStyle="1" w:styleId="textformatter-list">
    <w:name w:val="textformatter-list"/>
    <w:basedOn w:val="DefaultParagraphFont"/>
    <w:rsid w:val="008E0EED"/>
  </w:style>
</w:styles>
</file>

<file path=word/webSettings.xml><?xml version="1.0" encoding="utf-8"?>
<w:webSettings xmlns:r="http://schemas.openxmlformats.org/officeDocument/2006/relationships" xmlns:w="http://schemas.openxmlformats.org/wordprocessingml/2006/main">
  <w:divs>
    <w:div w:id="100271139">
      <w:bodyDiv w:val="1"/>
      <w:marLeft w:val="0"/>
      <w:marRight w:val="0"/>
      <w:marTop w:val="0"/>
      <w:marBottom w:val="0"/>
      <w:divBdr>
        <w:top w:val="none" w:sz="0" w:space="0" w:color="auto"/>
        <w:left w:val="none" w:sz="0" w:space="0" w:color="auto"/>
        <w:bottom w:val="none" w:sz="0" w:space="0" w:color="auto"/>
        <w:right w:val="none" w:sz="0" w:space="0" w:color="auto"/>
      </w:divBdr>
      <w:divsChild>
        <w:div w:id="859512886">
          <w:marLeft w:val="0"/>
          <w:marRight w:val="0"/>
          <w:marTop w:val="0"/>
          <w:marBottom w:val="0"/>
          <w:divBdr>
            <w:top w:val="none" w:sz="0" w:space="0" w:color="auto"/>
            <w:left w:val="none" w:sz="0" w:space="0" w:color="auto"/>
            <w:bottom w:val="none" w:sz="0" w:space="0" w:color="auto"/>
            <w:right w:val="none" w:sz="0" w:space="0" w:color="auto"/>
          </w:divBdr>
          <w:divsChild>
            <w:div w:id="141966635">
              <w:marLeft w:val="0"/>
              <w:marRight w:val="0"/>
              <w:marTop w:val="0"/>
              <w:marBottom w:val="0"/>
              <w:divBdr>
                <w:top w:val="none" w:sz="0" w:space="0" w:color="auto"/>
                <w:left w:val="none" w:sz="0" w:space="0" w:color="auto"/>
                <w:bottom w:val="none" w:sz="0" w:space="0" w:color="auto"/>
                <w:right w:val="none" w:sz="0" w:space="0" w:color="auto"/>
              </w:divBdr>
            </w:div>
            <w:div w:id="262615682">
              <w:marLeft w:val="0"/>
              <w:marRight w:val="0"/>
              <w:marTop w:val="0"/>
              <w:marBottom w:val="0"/>
              <w:divBdr>
                <w:top w:val="none" w:sz="0" w:space="0" w:color="auto"/>
                <w:left w:val="none" w:sz="0" w:space="0" w:color="auto"/>
                <w:bottom w:val="none" w:sz="0" w:space="0" w:color="auto"/>
                <w:right w:val="none" w:sz="0" w:space="0" w:color="auto"/>
              </w:divBdr>
              <w:divsChild>
                <w:div w:id="5695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072">
          <w:marLeft w:val="0"/>
          <w:marRight w:val="0"/>
          <w:marTop w:val="0"/>
          <w:marBottom w:val="0"/>
          <w:divBdr>
            <w:top w:val="none" w:sz="0" w:space="0" w:color="auto"/>
            <w:left w:val="none" w:sz="0" w:space="0" w:color="auto"/>
            <w:bottom w:val="none" w:sz="0" w:space="0" w:color="auto"/>
            <w:right w:val="none" w:sz="0" w:space="0" w:color="auto"/>
          </w:divBdr>
          <w:divsChild>
            <w:div w:id="1373650177">
              <w:marLeft w:val="0"/>
              <w:marRight w:val="0"/>
              <w:marTop w:val="0"/>
              <w:marBottom w:val="0"/>
              <w:divBdr>
                <w:top w:val="none" w:sz="0" w:space="0" w:color="auto"/>
                <w:left w:val="none" w:sz="0" w:space="0" w:color="auto"/>
                <w:bottom w:val="none" w:sz="0" w:space="0" w:color="auto"/>
                <w:right w:val="none" w:sz="0" w:space="0" w:color="auto"/>
              </w:divBdr>
              <w:divsChild>
                <w:div w:id="1110124238">
                  <w:marLeft w:val="0"/>
                  <w:marRight w:val="0"/>
                  <w:marTop w:val="0"/>
                  <w:marBottom w:val="0"/>
                  <w:divBdr>
                    <w:top w:val="none" w:sz="0" w:space="0" w:color="auto"/>
                    <w:left w:val="none" w:sz="0" w:space="0" w:color="auto"/>
                    <w:bottom w:val="none" w:sz="0" w:space="0" w:color="auto"/>
                    <w:right w:val="none" w:sz="0" w:space="0" w:color="auto"/>
                  </w:divBdr>
                </w:div>
                <w:div w:id="239146821">
                  <w:marLeft w:val="0"/>
                  <w:marRight w:val="0"/>
                  <w:marTop w:val="0"/>
                  <w:marBottom w:val="0"/>
                  <w:divBdr>
                    <w:top w:val="none" w:sz="0" w:space="0" w:color="auto"/>
                    <w:left w:val="none" w:sz="0" w:space="0" w:color="auto"/>
                    <w:bottom w:val="none" w:sz="0" w:space="0" w:color="auto"/>
                    <w:right w:val="none" w:sz="0" w:space="0" w:color="auto"/>
                  </w:divBdr>
                  <w:divsChild>
                    <w:div w:id="8175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50708">
      <w:bodyDiv w:val="1"/>
      <w:marLeft w:val="0"/>
      <w:marRight w:val="0"/>
      <w:marTop w:val="0"/>
      <w:marBottom w:val="0"/>
      <w:divBdr>
        <w:top w:val="none" w:sz="0" w:space="0" w:color="auto"/>
        <w:left w:val="none" w:sz="0" w:space="0" w:color="auto"/>
        <w:bottom w:val="none" w:sz="0" w:space="0" w:color="auto"/>
        <w:right w:val="none" w:sz="0" w:space="0" w:color="auto"/>
      </w:divBdr>
    </w:div>
    <w:div w:id="762266677">
      <w:bodyDiv w:val="1"/>
      <w:marLeft w:val="0"/>
      <w:marRight w:val="0"/>
      <w:marTop w:val="0"/>
      <w:marBottom w:val="0"/>
      <w:divBdr>
        <w:top w:val="none" w:sz="0" w:space="0" w:color="auto"/>
        <w:left w:val="none" w:sz="0" w:space="0" w:color="auto"/>
        <w:bottom w:val="none" w:sz="0" w:space="0" w:color="auto"/>
        <w:right w:val="none" w:sz="0" w:space="0" w:color="auto"/>
      </w:divBdr>
    </w:div>
    <w:div w:id="904267438">
      <w:bodyDiv w:val="1"/>
      <w:marLeft w:val="0"/>
      <w:marRight w:val="0"/>
      <w:marTop w:val="0"/>
      <w:marBottom w:val="0"/>
      <w:divBdr>
        <w:top w:val="none" w:sz="0" w:space="0" w:color="auto"/>
        <w:left w:val="none" w:sz="0" w:space="0" w:color="auto"/>
        <w:bottom w:val="none" w:sz="0" w:space="0" w:color="auto"/>
        <w:right w:val="none" w:sz="0" w:space="0" w:color="auto"/>
      </w:divBdr>
      <w:divsChild>
        <w:div w:id="1186869286">
          <w:marLeft w:val="0"/>
          <w:marRight w:val="0"/>
          <w:marTop w:val="0"/>
          <w:marBottom w:val="0"/>
          <w:divBdr>
            <w:top w:val="none" w:sz="0" w:space="0" w:color="auto"/>
            <w:left w:val="none" w:sz="0" w:space="0" w:color="auto"/>
            <w:bottom w:val="none" w:sz="0" w:space="0" w:color="auto"/>
            <w:right w:val="none" w:sz="0" w:space="0" w:color="auto"/>
          </w:divBdr>
        </w:div>
        <w:div w:id="1408503023">
          <w:marLeft w:val="0"/>
          <w:marRight w:val="0"/>
          <w:marTop w:val="0"/>
          <w:marBottom w:val="0"/>
          <w:divBdr>
            <w:top w:val="none" w:sz="0" w:space="0" w:color="auto"/>
            <w:left w:val="none" w:sz="0" w:space="0" w:color="auto"/>
            <w:bottom w:val="none" w:sz="0" w:space="0" w:color="auto"/>
            <w:right w:val="none" w:sz="0" w:space="0" w:color="auto"/>
          </w:divBdr>
          <w:divsChild>
            <w:div w:id="1141733980">
              <w:marLeft w:val="0"/>
              <w:marRight w:val="0"/>
              <w:marTop w:val="0"/>
              <w:marBottom w:val="0"/>
              <w:divBdr>
                <w:top w:val="none" w:sz="0" w:space="0" w:color="auto"/>
                <w:left w:val="none" w:sz="0" w:space="0" w:color="auto"/>
                <w:bottom w:val="none" w:sz="0" w:space="0" w:color="auto"/>
                <w:right w:val="none" w:sz="0" w:space="0" w:color="auto"/>
              </w:divBdr>
              <w:divsChild>
                <w:div w:id="966854615">
                  <w:marLeft w:val="0"/>
                  <w:marRight w:val="0"/>
                  <w:marTop w:val="0"/>
                  <w:marBottom w:val="0"/>
                  <w:divBdr>
                    <w:top w:val="none" w:sz="0" w:space="0" w:color="auto"/>
                    <w:left w:val="none" w:sz="0" w:space="0" w:color="auto"/>
                    <w:bottom w:val="none" w:sz="0" w:space="0" w:color="auto"/>
                    <w:right w:val="none" w:sz="0" w:space="0" w:color="auto"/>
                  </w:divBdr>
                  <w:divsChild>
                    <w:div w:id="1488865066">
                      <w:marLeft w:val="0"/>
                      <w:marRight w:val="0"/>
                      <w:marTop w:val="0"/>
                      <w:marBottom w:val="0"/>
                      <w:divBdr>
                        <w:top w:val="none" w:sz="0" w:space="0" w:color="auto"/>
                        <w:left w:val="none" w:sz="0" w:space="0" w:color="auto"/>
                        <w:bottom w:val="none" w:sz="0" w:space="0" w:color="auto"/>
                        <w:right w:val="none" w:sz="0" w:space="0" w:color="auto"/>
                      </w:divBdr>
                      <w:divsChild>
                        <w:div w:id="9639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1115">
      <w:bodyDiv w:val="1"/>
      <w:marLeft w:val="0"/>
      <w:marRight w:val="0"/>
      <w:marTop w:val="0"/>
      <w:marBottom w:val="0"/>
      <w:divBdr>
        <w:top w:val="none" w:sz="0" w:space="0" w:color="auto"/>
        <w:left w:val="none" w:sz="0" w:space="0" w:color="auto"/>
        <w:bottom w:val="none" w:sz="0" w:space="0" w:color="auto"/>
        <w:right w:val="none" w:sz="0" w:space="0" w:color="auto"/>
      </w:divBdr>
    </w:div>
    <w:div w:id="1205369001">
      <w:bodyDiv w:val="1"/>
      <w:marLeft w:val="0"/>
      <w:marRight w:val="0"/>
      <w:marTop w:val="0"/>
      <w:marBottom w:val="0"/>
      <w:divBdr>
        <w:top w:val="none" w:sz="0" w:space="0" w:color="auto"/>
        <w:left w:val="none" w:sz="0" w:space="0" w:color="auto"/>
        <w:bottom w:val="none" w:sz="0" w:space="0" w:color="auto"/>
        <w:right w:val="none" w:sz="0" w:space="0" w:color="auto"/>
      </w:divBdr>
    </w:div>
    <w:div w:id="137627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publicdomain/zero/1.0/" TargetMode="External"/><Relationship Id="rId13" Type="http://schemas.openxmlformats.org/officeDocument/2006/relationships/hyperlink" Target="http://www.supercoloring.com/coloring-pages/boomera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arksaustralia.gov.au/uluru/discover/nature/animals/red-kangaroo/" TargetMode="External"/><Relationship Id="rId17" Type="http://schemas.openxmlformats.org/officeDocument/2006/relationships/hyperlink" Target="https://www.istockphoto.com/au/illustrations/kangaroo"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arksaustralia.gov.au/uluru/discover/nature/animals/woma-python/" TargetMode="External"/><Relationship Id="rId5" Type="http://schemas.openxmlformats.org/officeDocument/2006/relationships/footnotes" Target="footnotes.xml"/><Relationship Id="rId15" Type="http://schemas.openxmlformats.org/officeDocument/2006/relationships/hyperlink" Target="https://commons.wikimedia.org/wiki/Category:Wikipedia_15_marks_designed_by_Mule" TargetMode="External"/><Relationship Id="rId10" Type="http://schemas.openxmlformats.org/officeDocument/2006/relationships/hyperlink" Target="https://parksaustralia.gov.au/uluru/discover/nature/animals/sand-goann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upercoloring.com/coloring-pages/countries-cultures/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74607-62B8-4DC7-A68E-B05C6E66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2019-11-11T23:24:00Z</dcterms:created>
  <dcterms:modified xsi:type="dcterms:W3CDTF">2019-11-15T03:42:00Z</dcterms:modified>
</cp:coreProperties>
</file>